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5F8" w:rsidRPr="00B87088" w:rsidRDefault="00DF0107" w:rsidP="005A55F8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</w:t>
      </w:r>
      <w:r w:rsidR="005A55F8" w:rsidRPr="00B87088">
        <w:rPr>
          <w:rFonts w:eastAsia="Times New Roman"/>
          <w:sz w:val="28"/>
          <w:szCs w:val="28"/>
          <w:lang w:eastAsia="ru-RU"/>
        </w:rPr>
        <w:t xml:space="preserve">Федеральное государственное образовательное бюджетное </w:t>
      </w:r>
    </w:p>
    <w:p w:rsidR="005A55F8" w:rsidRPr="00B87088" w:rsidRDefault="005A55F8" w:rsidP="005A55F8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  <w:r w:rsidRPr="00B87088">
        <w:rPr>
          <w:rFonts w:eastAsia="Times New Roman"/>
          <w:sz w:val="28"/>
          <w:szCs w:val="28"/>
          <w:lang w:eastAsia="ru-RU"/>
        </w:rPr>
        <w:t>учреждение высшего образования</w:t>
      </w:r>
    </w:p>
    <w:p w:rsidR="005A55F8" w:rsidRPr="00B87088" w:rsidRDefault="005A55F8" w:rsidP="005A55F8">
      <w:pPr>
        <w:spacing w:after="0" w:line="240" w:lineRule="auto"/>
        <w:jc w:val="center"/>
        <w:rPr>
          <w:rFonts w:eastAsia="Times New Roman"/>
          <w:b/>
          <w:bCs/>
          <w:caps/>
          <w:sz w:val="28"/>
          <w:szCs w:val="28"/>
          <w:lang w:eastAsia="ru-RU"/>
        </w:rPr>
      </w:pPr>
      <w:r w:rsidRPr="00B87088">
        <w:rPr>
          <w:rFonts w:eastAsia="Times New Roman"/>
          <w:b/>
          <w:bCs/>
          <w:caps/>
          <w:sz w:val="28"/>
          <w:szCs w:val="28"/>
          <w:lang w:eastAsia="ru-RU"/>
        </w:rPr>
        <w:t>«ФИНАНСОВЫЙ УНИВЕРСИТЕТ ПРИ пРАВИТЕЛЬСТВЕ</w:t>
      </w:r>
    </w:p>
    <w:p w:rsidR="005A55F8" w:rsidRPr="00B87088" w:rsidRDefault="005A55F8" w:rsidP="005A55F8">
      <w:pPr>
        <w:spacing w:after="0" w:line="240" w:lineRule="auto"/>
        <w:jc w:val="center"/>
        <w:rPr>
          <w:rFonts w:eastAsia="Times New Roman"/>
          <w:b/>
          <w:bCs/>
          <w:caps/>
          <w:sz w:val="28"/>
          <w:szCs w:val="28"/>
          <w:lang w:eastAsia="ru-RU"/>
        </w:rPr>
      </w:pPr>
      <w:r w:rsidRPr="00B87088">
        <w:rPr>
          <w:rFonts w:eastAsia="Times New Roman"/>
          <w:b/>
          <w:bCs/>
          <w:caps/>
          <w:sz w:val="28"/>
          <w:szCs w:val="28"/>
          <w:lang w:eastAsia="ru-RU"/>
        </w:rPr>
        <w:t>Российской Федерации»</w:t>
      </w:r>
    </w:p>
    <w:p w:rsidR="005A55F8" w:rsidRDefault="005A55F8" w:rsidP="005A55F8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B87088">
        <w:rPr>
          <w:rFonts w:eastAsia="Times New Roman"/>
          <w:b/>
          <w:bCs/>
          <w:sz w:val="28"/>
          <w:szCs w:val="28"/>
          <w:lang w:eastAsia="ru-RU"/>
        </w:rPr>
        <w:t>(Финансовый университет)</w:t>
      </w:r>
    </w:p>
    <w:p w:rsidR="00D27FD5" w:rsidRDefault="00D27FD5" w:rsidP="005A55F8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:rsidR="00D27FD5" w:rsidRDefault="00D27FD5" w:rsidP="005A55F8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>Департамент анализа данных и машинного обучения</w:t>
      </w:r>
    </w:p>
    <w:p w:rsidR="00D27FD5" w:rsidRPr="00B87088" w:rsidRDefault="00D27FD5" w:rsidP="005A55F8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>Факультета информационных технологий и анализа больших данных</w:t>
      </w:r>
    </w:p>
    <w:p w:rsidR="005A55F8" w:rsidRPr="00B87088" w:rsidRDefault="005A55F8" w:rsidP="005A55F8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</w:p>
    <w:p w:rsidR="005A55F8" w:rsidRPr="00B87088" w:rsidRDefault="005A55F8" w:rsidP="005A55F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28"/>
          <w:szCs w:val="28"/>
          <w:lang w:eastAsia="ru-RU"/>
        </w:rPr>
      </w:pPr>
    </w:p>
    <w:p w:rsidR="005A55F8" w:rsidRPr="00D27FD5" w:rsidRDefault="00D27FD5" w:rsidP="00D27FD5">
      <w:pPr>
        <w:spacing w:after="0"/>
        <w:rPr>
          <w:bCs/>
          <w:sz w:val="28"/>
          <w:szCs w:val="28"/>
        </w:rPr>
      </w:pPr>
      <w:r w:rsidRPr="00D27FD5">
        <w:rPr>
          <w:bCs/>
          <w:sz w:val="28"/>
          <w:szCs w:val="28"/>
        </w:rPr>
        <w:t xml:space="preserve">                                                                                      </w:t>
      </w:r>
      <w:r w:rsidR="005A55F8" w:rsidRPr="00D27FD5">
        <w:rPr>
          <w:bCs/>
          <w:sz w:val="28"/>
          <w:szCs w:val="28"/>
        </w:rPr>
        <w:t>УТВЕРЖДАЮ</w:t>
      </w:r>
    </w:p>
    <w:p w:rsidR="00AD63A1" w:rsidRPr="00AD63A1" w:rsidRDefault="00AD63A1" w:rsidP="00AD63A1">
      <w:pPr>
        <w:spacing w:after="0" w:line="360" w:lineRule="auto"/>
        <w:ind w:left="5130" w:right="-1134"/>
        <w:rPr>
          <w:rFonts w:eastAsiaTheme="minorEastAsia" w:cstheme="minorBidi"/>
          <w:sz w:val="28"/>
          <w:szCs w:val="28"/>
          <w:lang w:eastAsia="ru-RU"/>
        </w:rPr>
      </w:pPr>
      <w:r w:rsidRPr="00AD63A1">
        <w:rPr>
          <w:rFonts w:eastAsiaTheme="minorEastAsia" w:cstheme="minorBidi"/>
          <w:sz w:val="28"/>
          <w:szCs w:val="28"/>
          <w:lang w:eastAsia="ru-RU"/>
        </w:rPr>
        <w:t xml:space="preserve">             Проректор по учебной и</w:t>
      </w:r>
    </w:p>
    <w:p w:rsidR="00AD63A1" w:rsidRPr="00AD63A1" w:rsidRDefault="00AD63A1" w:rsidP="00AD63A1">
      <w:pPr>
        <w:spacing w:after="0" w:line="360" w:lineRule="auto"/>
        <w:ind w:left="5130" w:right="-1134"/>
        <w:rPr>
          <w:rFonts w:eastAsiaTheme="minorEastAsia" w:cstheme="minorBidi"/>
          <w:sz w:val="28"/>
          <w:szCs w:val="28"/>
          <w:lang w:eastAsia="ru-RU"/>
        </w:rPr>
      </w:pPr>
      <w:r w:rsidRPr="00AD63A1">
        <w:rPr>
          <w:rFonts w:eastAsiaTheme="minorEastAsia" w:cstheme="minorBidi"/>
          <w:sz w:val="28"/>
          <w:szCs w:val="28"/>
          <w:lang w:eastAsia="ru-RU"/>
        </w:rPr>
        <w:t xml:space="preserve">             методической работе</w:t>
      </w:r>
    </w:p>
    <w:p w:rsidR="00AD63A1" w:rsidRPr="00AD63A1" w:rsidRDefault="00AD63A1" w:rsidP="00AD63A1">
      <w:pPr>
        <w:spacing w:after="0" w:line="360" w:lineRule="auto"/>
        <w:ind w:left="5130" w:right="-1134"/>
        <w:rPr>
          <w:rFonts w:eastAsiaTheme="minorEastAsia" w:cstheme="minorBidi"/>
          <w:sz w:val="28"/>
          <w:szCs w:val="28"/>
          <w:lang w:eastAsia="ru-RU"/>
        </w:rPr>
      </w:pPr>
      <w:r w:rsidRPr="00AD63A1">
        <w:rPr>
          <w:rFonts w:eastAsiaTheme="minorEastAsia" w:cstheme="minorBidi"/>
          <w:sz w:val="28"/>
          <w:szCs w:val="28"/>
          <w:lang w:eastAsia="ru-RU"/>
        </w:rPr>
        <w:t xml:space="preserve">             ___________ Е.А. Каменева</w:t>
      </w:r>
    </w:p>
    <w:p w:rsidR="00AD63A1" w:rsidRPr="00AD63A1" w:rsidRDefault="00D27FD5" w:rsidP="00AD63A1">
      <w:pPr>
        <w:spacing w:after="0" w:line="360" w:lineRule="auto"/>
        <w:ind w:right="-1134"/>
        <w:rPr>
          <w:rFonts w:eastAsiaTheme="minorEastAsia" w:cstheme="minorBidi"/>
          <w:sz w:val="28"/>
          <w:szCs w:val="28"/>
          <w:lang w:eastAsia="ru-RU"/>
        </w:rPr>
      </w:pPr>
      <w:r>
        <w:rPr>
          <w:rFonts w:eastAsiaTheme="minorEastAsia" w:cstheme="minorBidi"/>
          <w:bCs/>
          <w:sz w:val="28"/>
          <w:szCs w:val="28"/>
          <w:lang w:eastAsia="ru-RU"/>
        </w:rPr>
        <w:t xml:space="preserve">                                                                                      </w:t>
      </w:r>
      <w:r w:rsidRPr="00697144">
        <w:rPr>
          <w:rFonts w:eastAsiaTheme="minorEastAsia" w:cstheme="minorBidi"/>
          <w:bCs/>
          <w:sz w:val="28"/>
          <w:szCs w:val="28"/>
          <w:lang w:eastAsia="ru-RU"/>
        </w:rPr>
        <w:t>24</w:t>
      </w:r>
      <w:r>
        <w:rPr>
          <w:rFonts w:eastAsiaTheme="minorEastAsia" w:cstheme="minorBidi"/>
          <w:bCs/>
          <w:sz w:val="28"/>
          <w:szCs w:val="28"/>
          <w:lang w:eastAsia="ru-RU"/>
        </w:rPr>
        <w:t>.05.</w:t>
      </w:r>
      <w:r w:rsidR="00AD63A1" w:rsidRPr="00AD63A1">
        <w:rPr>
          <w:rFonts w:eastAsiaTheme="minorEastAsia" w:cstheme="minorBidi"/>
          <w:bCs/>
          <w:sz w:val="28"/>
          <w:szCs w:val="28"/>
          <w:lang w:eastAsia="ru-RU"/>
        </w:rPr>
        <w:t xml:space="preserve">2022 г.   </w:t>
      </w:r>
    </w:p>
    <w:p w:rsidR="00747BF4" w:rsidRPr="00B87088" w:rsidRDefault="00747BF4" w:rsidP="0098304A">
      <w:pPr>
        <w:spacing w:line="240" w:lineRule="auto"/>
        <w:jc w:val="center"/>
        <w:rPr>
          <w:b/>
          <w:bCs/>
          <w:sz w:val="32"/>
          <w:szCs w:val="32"/>
        </w:rPr>
      </w:pPr>
    </w:p>
    <w:p w:rsidR="00CE7B99" w:rsidRDefault="00CE7B99" w:rsidP="0098304A">
      <w:pPr>
        <w:spacing w:line="240" w:lineRule="auto"/>
        <w:jc w:val="center"/>
        <w:rPr>
          <w:b/>
          <w:bCs/>
          <w:sz w:val="32"/>
          <w:szCs w:val="32"/>
        </w:rPr>
      </w:pPr>
    </w:p>
    <w:p w:rsidR="005A55F8" w:rsidRPr="00B87088" w:rsidRDefault="00B00FA1" w:rsidP="0098304A">
      <w:pPr>
        <w:spacing w:line="240" w:lineRule="auto"/>
        <w:jc w:val="center"/>
        <w:rPr>
          <w:b/>
          <w:bCs/>
          <w:sz w:val="32"/>
          <w:szCs w:val="32"/>
        </w:rPr>
      </w:pPr>
      <w:r w:rsidRPr="00B00FA1">
        <w:rPr>
          <w:b/>
          <w:bCs/>
          <w:sz w:val="32"/>
          <w:szCs w:val="32"/>
        </w:rPr>
        <w:t xml:space="preserve">В.Г. </w:t>
      </w:r>
      <w:proofErr w:type="spellStart"/>
      <w:r w:rsidRPr="00B00FA1">
        <w:rPr>
          <w:b/>
          <w:bCs/>
          <w:sz w:val="32"/>
          <w:szCs w:val="32"/>
        </w:rPr>
        <w:t>Абашин</w:t>
      </w:r>
      <w:proofErr w:type="spellEnd"/>
      <w:r w:rsidRPr="00B00FA1">
        <w:rPr>
          <w:b/>
          <w:bCs/>
          <w:sz w:val="32"/>
          <w:szCs w:val="32"/>
        </w:rPr>
        <w:t>, О.Ю. Городецкая</w:t>
      </w:r>
    </w:p>
    <w:p w:rsidR="00747BF4" w:rsidRPr="00D27FD5" w:rsidRDefault="00747BF4" w:rsidP="0098304A">
      <w:pPr>
        <w:spacing w:line="240" w:lineRule="auto"/>
        <w:jc w:val="center"/>
        <w:rPr>
          <w:b/>
          <w:bCs/>
          <w:sz w:val="28"/>
          <w:szCs w:val="28"/>
        </w:rPr>
      </w:pPr>
      <w:r w:rsidRPr="00D27FD5">
        <w:rPr>
          <w:b/>
          <w:bCs/>
          <w:sz w:val="28"/>
          <w:szCs w:val="28"/>
        </w:rPr>
        <w:t>ПРОГРАММА</w:t>
      </w:r>
    </w:p>
    <w:p w:rsidR="00747BF4" w:rsidRPr="00D27FD5" w:rsidRDefault="00747BF4" w:rsidP="0098304A">
      <w:pPr>
        <w:spacing w:line="240" w:lineRule="auto"/>
        <w:jc w:val="center"/>
        <w:rPr>
          <w:b/>
          <w:bCs/>
          <w:sz w:val="28"/>
          <w:szCs w:val="28"/>
        </w:rPr>
      </w:pPr>
      <w:r w:rsidRPr="00D27FD5">
        <w:rPr>
          <w:b/>
          <w:bCs/>
          <w:sz w:val="28"/>
          <w:szCs w:val="28"/>
        </w:rPr>
        <w:t>НАУЧНО-ИССЛЕДОВАТЕЛЬСКОЙ РАБОТЫ</w:t>
      </w:r>
    </w:p>
    <w:p w:rsidR="00747BF4" w:rsidRPr="00D27FD5" w:rsidRDefault="00747BF4" w:rsidP="0098304A">
      <w:pPr>
        <w:spacing w:line="240" w:lineRule="auto"/>
        <w:jc w:val="center"/>
        <w:rPr>
          <w:b/>
          <w:bCs/>
          <w:sz w:val="28"/>
          <w:szCs w:val="28"/>
        </w:rPr>
      </w:pPr>
      <w:r w:rsidRPr="00D27FD5">
        <w:rPr>
          <w:b/>
          <w:bCs/>
          <w:sz w:val="28"/>
          <w:szCs w:val="28"/>
        </w:rPr>
        <w:t>(</w:t>
      </w:r>
      <w:r w:rsidR="00192624" w:rsidRPr="00D27FD5">
        <w:rPr>
          <w:b/>
          <w:bCs/>
          <w:sz w:val="28"/>
          <w:szCs w:val="28"/>
        </w:rPr>
        <w:t>учебно</w:t>
      </w:r>
      <w:r w:rsidR="00837E89" w:rsidRPr="00D27FD5">
        <w:rPr>
          <w:b/>
          <w:bCs/>
          <w:sz w:val="28"/>
          <w:szCs w:val="28"/>
        </w:rPr>
        <w:t>-</w:t>
      </w:r>
      <w:r w:rsidR="00192624" w:rsidRPr="00D27FD5">
        <w:rPr>
          <w:b/>
          <w:bCs/>
          <w:sz w:val="28"/>
          <w:szCs w:val="28"/>
        </w:rPr>
        <w:t>научного</w:t>
      </w:r>
      <w:r w:rsidRPr="00D27FD5">
        <w:rPr>
          <w:b/>
          <w:bCs/>
          <w:sz w:val="28"/>
          <w:szCs w:val="28"/>
        </w:rPr>
        <w:t xml:space="preserve"> семинара)</w:t>
      </w:r>
    </w:p>
    <w:p w:rsidR="005A55F8" w:rsidRPr="00B87088" w:rsidRDefault="005A55F8" w:rsidP="00985A3D">
      <w:pPr>
        <w:spacing w:after="0" w:line="360" w:lineRule="auto"/>
        <w:jc w:val="center"/>
        <w:rPr>
          <w:sz w:val="28"/>
          <w:szCs w:val="28"/>
        </w:rPr>
      </w:pPr>
      <w:r w:rsidRPr="00B87088">
        <w:rPr>
          <w:sz w:val="28"/>
          <w:szCs w:val="28"/>
        </w:rPr>
        <w:t>для студентов, обучающихся по направлени</w:t>
      </w:r>
      <w:r w:rsidR="00837E89">
        <w:rPr>
          <w:sz w:val="28"/>
          <w:szCs w:val="28"/>
        </w:rPr>
        <w:t>ю</w:t>
      </w:r>
      <w:r w:rsidR="00490CEC">
        <w:rPr>
          <w:sz w:val="28"/>
          <w:szCs w:val="28"/>
        </w:rPr>
        <w:t xml:space="preserve"> подготовки</w:t>
      </w:r>
    </w:p>
    <w:p w:rsidR="005A55F8" w:rsidRPr="00D348E9" w:rsidRDefault="002A493E" w:rsidP="00985A3D">
      <w:pPr>
        <w:spacing w:after="0" w:line="360" w:lineRule="auto"/>
        <w:jc w:val="center"/>
        <w:rPr>
          <w:sz w:val="28"/>
          <w:szCs w:val="28"/>
        </w:rPr>
      </w:pPr>
      <w:r w:rsidRPr="00D348E9">
        <w:rPr>
          <w:sz w:val="28"/>
          <w:szCs w:val="28"/>
        </w:rPr>
        <w:t xml:space="preserve">09.03.03 - Прикладная информатика </w:t>
      </w:r>
    </w:p>
    <w:p w:rsidR="0077201B" w:rsidRPr="002A493E" w:rsidRDefault="0077201B" w:rsidP="00CE7B99">
      <w:pPr>
        <w:suppressAutoHyphens/>
        <w:spacing w:after="0"/>
        <w:rPr>
          <w:rFonts w:eastAsia="Times New Roman"/>
          <w:sz w:val="28"/>
          <w:szCs w:val="28"/>
        </w:rPr>
      </w:pPr>
    </w:p>
    <w:p w:rsidR="002A493E" w:rsidRPr="002A493E" w:rsidRDefault="002A493E" w:rsidP="002A493E">
      <w:pPr>
        <w:spacing w:after="0" w:line="240" w:lineRule="auto"/>
        <w:jc w:val="center"/>
        <w:rPr>
          <w:rFonts w:eastAsiaTheme="minorEastAsia" w:cstheme="minorBidi"/>
          <w:i/>
          <w:sz w:val="28"/>
          <w:szCs w:val="28"/>
          <w:lang w:eastAsia="ru-RU"/>
        </w:rPr>
      </w:pPr>
    </w:p>
    <w:p w:rsidR="00134BC2" w:rsidRDefault="00134BC2" w:rsidP="00134BC2">
      <w:pPr>
        <w:pStyle w:val="af7"/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Рекомендовано Ученым советом </w:t>
      </w:r>
      <w:r>
        <w:rPr>
          <w:i/>
          <w:sz w:val="26"/>
          <w:szCs w:val="26"/>
        </w:rPr>
        <w:br/>
        <w:t>Факультета информационных технологий и анализа больших данных</w:t>
      </w:r>
    </w:p>
    <w:p w:rsidR="00134BC2" w:rsidRDefault="00134BC2" w:rsidP="00134BC2">
      <w:pPr>
        <w:pStyle w:val="af7"/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(протокол №21 от 1</w:t>
      </w:r>
      <w:r w:rsidRPr="001B3115">
        <w:rPr>
          <w:i/>
          <w:sz w:val="26"/>
          <w:szCs w:val="26"/>
        </w:rPr>
        <w:t>7</w:t>
      </w:r>
      <w:r>
        <w:rPr>
          <w:i/>
          <w:sz w:val="26"/>
          <w:szCs w:val="26"/>
        </w:rPr>
        <w:t>.05.2022 г.)</w:t>
      </w:r>
    </w:p>
    <w:p w:rsidR="00134BC2" w:rsidRDefault="00134BC2" w:rsidP="00134BC2">
      <w:pPr>
        <w:pStyle w:val="af7"/>
        <w:jc w:val="center"/>
        <w:rPr>
          <w:i/>
          <w:sz w:val="26"/>
          <w:szCs w:val="26"/>
        </w:rPr>
      </w:pPr>
    </w:p>
    <w:p w:rsidR="00134BC2" w:rsidRDefault="00134BC2" w:rsidP="00134BC2">
      <w:pPr>
        <w:pStyle w:val="af7"/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Одобрено Советом учебно-научного</w:t>
      </w:r>
    </w:p>
    <w:p w:rsidR="00134BC2" w:rsidRDefault="00134BC2" w:rsidP="00134BC2">
      <w:pPr>
        <w:pStyle w:val="af7"/>
        <w:jc w:val="center"/>
        <w:rPr>
          <w:bCs/>
          <w:i/>
          <w:sz w:val="26"/>
          <w:szCs w:val="26"/>
        </w:rPr>
      </w:pPr>
      <w:r>
        <w:rPr>
          <w:bCs/>
          <w:i/>
          <w:sz w:val="26"/>
          <w:szCs w:val="26"/>
        </w:rPr>
        <w:t>Департамента анализа данных и машинного обучения</w:t>
      </w:r>
    </w:p>
    <w:p w:rsidR="00134BC2" w:rsidRDefault="00134BC2" w:rsidP="00134BC2">
      <w:pPr>
        <w:ind w:right="-2"/>
        <w:jc w:val="center"/>
        <w:rPr>
          <w:b/>
          <w:color w:val="000000" w:themeColor="text1"/>
          <w:sz w:val="16"/>
          <w:szCs w:val="16"/>
        </w:rPr>
      </w:pPr>
      <w:r>
        <w:rPr>
          <w:i/>
          <w:sz w:val="26"/>
          <w:szCs w:val="26"/>
        </w:rPr>
        <w:t xml:space="preserve">(протокол </w:t>
      </w:r>
      <w:r>
        <w:rPr>
          <w:bCs/>
          <w:i/>
          <w:color w:val="2C2D2E"/>
          <w:sz w:val="26"/>
          <w:szCs w:val="26"/>
          <w:shd w:val="clear" w:color="auto" w:fill="FFFFFF"/>
        </w:rPr>
        <w:t>№ 9 от </w:t>
      </w:r>
      <w:r>
        <w:rPr>
          <w:bCs/>
          <w:i/>
          <w:color w:val="2C2D2E"/>
          <w:spacing w:val="-2"/>
          <w:sz w:val="26"/>
          <w:szCs w:val="26"/>
          <w:shd w:val="clear" w:color="auto" w:fill="FFFFFF"/>
        </w:rPr>
        <w:t>28.04.2022</w:t>
      </w:r>
      <w:r>
        <w:rPr>
          <w:bCs/>
          <w:i/>
          <w:color w:val="2C2D2E"/>
          <w:spacing w:val="-5"/>
          <w:sz w:val="26"/>
          <w:szCs w:val="26"/>
          <w:shd w:val="clear" w:color="auto" w:fill="FFFFFF"/>
        </w:rPr>
        <w:t> г</w:t>
      </w:r>
      <w:r>
        <w:rPr>
          <w:i/>
          <w:sz w:val="26"/>
          <w:szCs w:val="26"/>
        </w:rPr>
        <w:t>.)</w:t>
      </w:r>
    </w:p>
    <w:p w:rsidR="00837E89" w:rsidRDefault="00837E89" w:rsidP="002A493E">
      <w:pPr>
        <w:suppressAutoHyphens/>
        <w:jc w:val="center"/>
        <w:rPr>
          <w:i/>
          <w:iCs/>
          <w:sz w:val="28"/>
          <w:szCs w:val="28"/>
        </w:rPr>
      </w:pPr>
    </w:p>
    <w:p w:rsidR="00490CEC" w:rsidRPr="00B87088" w:rsidRDefault="00490CEC" w:rsidP="006E3A6B">
      <w:pPr>
        <w:spacing w:after="0" w:line="240" w:lineRule="auto"/>
        <w:ind w:right="-102"/>
        <w:jc w:val="center"/>
        <w:rPr>
          <w:i/>
          <w:iCs/>
          <w:sz w:val="28"/>
          <w:szCs w:val="28"/>
        </w:rPr>
      </w:pPr>
    </w:p>
    <w:p w:rsidR="00CE7B99" w:rsidRPr="00B87088" w:rsidRDefault="00CE7B99" w:rsidP="006E3A6B">
      <w:pPr>
        <w:spacing w:after="0" w:line="240" w:lineRule="auto"/>
        <w:ind w:right="-102"/>
        <w:jc w:val="center"/>
        <w:rPr>
          <w:i/>
          <w:iCs/>
          <w:sz w:val="28"/>
          <w:szCs w:val="28"/>
        </w:rPr>
      </w:pPr>
    </w:p>
    <w:p w:rsidR="00747BF4" w:rsidRPr="00D27FD5" w:rsidRDefault="00747BF4" w:rsidP="0098304A">
      <w:pPr>
        <w:jc w:val="center"/>
        <w:rPr>
          <w:b/>
          <w:bCs/>
          <w:sz w:val="28"/>
          <w:szCs w:val="28"/>
        </w:rPr>
      </w:pPr>
      <w:r w:rsidRPr="00D27FD5">
        <w:rPr>
          <w:b/>
          <w:bCs/>
          <w:sz w:val="28"/>
          <w:szCs w:val="28"/>
        </w:rPr>
        <w:t xml:space="preserve">Москва </w:t>
      </w:r>
      <w:r w:rsidR="00CE7B99" w:rsidRPr="00D27FD5">
        <w:rPr>
          <w:b/>
          <w:bCs/>
          <w:sz w:val="28"/>
          <w:szCs w:val="28"/>
        </w:rPr>
        <w:t>–</w:t>
      </w:r>
      <w:r w:rsidRPr="00D27FD5">
        <w:rPr>
          <w:b/>
          <w:bCs/>
          <w:sz w:val="28"/>
          <w:szCs w:val="28"/>
        </w:rPr>
        <w:t xml:space="preserve"> 20</w:t>
      </w:r>
      <w:r w:rsidR="0077201B" w:rsidRPr="00D27FD5">
        <w:rPr>
          <w:b/>
          <w:bCs/>
          <w:sz w:val="28"/>
          <w:szCs w:val="28"/>
        </w:rPr>
        <w:t>22</w:t>
      </w:r>
    </w:p>
    <w:p w:rsidR="00CE7B99" w:rsidRPr="00B87088" w:rsidRDefault="00CE7B99" w:rsidP="0098304A">
      <w:pPr>
        <w:jc w:val="center"/>
        <w:rPr>
          <w:b/>
          <w:bCs/>
          <w:sz w:val="32"/>
          <w:szCs w:val="32"/>
        </w:rPr>
      </w:pPr>
    </w:p>
    <w:p w:rsidR="00747BF4" w:rsidRPr="00B87088" w:rsidRDefault="00747BF4" w:rsidP="0098304A">
      <w:pPr>
        <w:spacing w:after="0" w:line="240" w:lineRule="auto"/>
        <w:jc w:val="both"/>
        <w:rPr>
          <w:b/>
          <w:bCs/>
          <w:sz w:val="28"/>
          <w:szCs w:val="28"/>
        </w:rPr>
      </w:pPr>
      <w:proofErr w:type="gramStart"/>
      <w:r w:rsidRPr="00B87088">
        <w:rPr>
          <w:b/>
          <w:bCs/>
          <w:sz w:val="28"/>
          <w:szCs w:val="28"/>
        </w:rPr>
        <w:t>УДК  378.147.88</w:t>
      </w:r>
      <w:proofErr w:type="gramEnd"/>
      <w:r w:rsidRPr="00B87088">
        <w:rPr>
          <w:b/>
          <w:bCs/>
          <w:sz w:val="28"/>
          <w:szCs w:val="28"/>
        </w:rPr>
        <w:t xml:space="preserve"> (073)</w:t>
      </w:r>
    </w:p>
    <w:p w:rsidR="00747BF4" w:rsidRPr="00B87088" w:rsidRDefault="00747BF4" w:rsidP="0098304A">
      <w:pPr>
        <w:spacing w:after="0" w:line="240" w:lineRule="auto"/>
        <w:jc w:val="both"/>
        <w:rPr>
          <w:b/>
          <w:bCs/>
          <w:sz w:val="28"/>
          <w:szCs w:val="28"/>
        </w:rPr>
      </w:pPr>
      <w:proofErr w:type="gramStart"/>
      <w:r w:rsidRPr="00B87088">
        <w:rPr>
          <w:b/>
          <w:bCs/>
          <w:sz w:val="28"/>
          <w:szCs w:val="28"/>
        </w:rPr>
        <w:t>ББК  65</w:t>
      </w:r>
      <w:proofErr w:type="gramEnd"/>
      <w:r w:rsidRPr="00B87088">
        <w:rPr>
          <w:b/>
          <w:bCs/>
          <w:sz w:val="28"/>
          <w:szCs w:val="28"/>
        </w:rPr>
        <w:t>в6 + 74.58</w:t>
      </w:r>
    </w:p>
    <w:p w:rsidR="00747BF4" w:rsidRPr="00B87088" w:rsidRDefault="0077201B" w:rsidP="0098304A">
      <w:pPr>
        <w:spacing w:after="0" w:line="24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</w:t>
      </w:r>
      <w:r w:rsidR="00747BF4" w:rsidRPr="00B8708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13</w:t>
      </w:r>
    </w:p>
    <w:p w:rsidR="00747BF4" w:rsidRPr="00B87088" w:rsidRDefault="00747BF4" w:rsidP="0098304A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5A05D2" w:rsidRPr="005A05D2" w:rsidRDefault="005A05D2" w:rsidP="005A05D2">
      <w:pPr>
        <w:rPr>
          <w:rFonts w:eastAsiaTheme="minorEastAsia" w:cstheme="minorBidi"/>
          <w:sz w:val="26"/>
          <w:szCs w:val="26"/>
          <w:lang w:eastAsia="ru-RU"/>
        </w:rPr>
      </w:pPr>
      <w:r w:rsidRPr="005A05D2">
        <w:rPr>
          <w:rFonts w:eastAsiaTheme="minorEastAsia" w:cstheme="minorBidi"/>
          <w:b/>
          <w:sz w:val="26"/>
          <w:szCs w:val="26"/>
          <w:lang w:eastAsia="ru-RU"/>
        </w:rPr>
        <w:t>Рецензент:</w:t>
      </w:r>
      <w:r w:rsidRPr="005A05D2">
        <w:rPr>
          <w:rFonts w:eastAsiaTheme="minorEastAsia" w:cstheme="minorBidi"/>
          <w:sz w:val="26"/>
          <w:szCs w:val="26"/>
          <w:lang w:eastAsia="ru-RU"/>
        </w:rPr>
        <w:tab/>
      </w:r>
      <w:r>
        <w:rPr>
          <w:rFonts w:eastAsiaTheme="minorEastAsia" w:cstheme="minorBidi"/>
          <w:sz w:val="26"/>
          <w:szCs w:val="26"/>
          <w:lang w:eastAsia="ru-RU"/>
        </w:rPr>
        <w:t xml:space="preserve">д.э.н., профессор </w:t>
      </w:r>
      <w:r w:rsidRPr="005A05D2">
        <w:rPr>
          <w:rFonts w:eastAsiaTheme="minorEastAsia" w:cstheme="minorBidi"/>
          <w:sz w:val="26"/>
          <w:szCs w:val="26"/>
          <w:lang w:eastAsia="ru-RU"/>
        </w:rPr>
        <w:t>Чистов</w:t>
      </w:r>
      <w:r>
        <w:rPr>
          <w:rFonts w:eastAsiaTheme="minorEastAsia" w:cstheme="minorBidi"/>
          <w:sz w:val="26"/>
          <w:szCs w:val="26"/>
          <w:lang w:eastAsia="ru-RU"/>
        </w:rPr>
        <w:t xml:space="preserve"> Д.В.</w:t>
      </w:r>
      <w:r w:rsidR="00D66109">
        <w:rPr>
          <w:rFonts w:eastAsiaTheme="minorEastAsia" w:cstheme="minorBidi"/>
          <w:sz w:val="26"/>
          <w:szCs w:val="26"/>
          <w:lang w:eastAsia="ru-RU"/>
        </w:rPr>
        <w:t>,</w:t>
      </w:r>
      <w:r w:rsidRPr="005A05D2">
        <w:rPr>
          <w:rFonts w:eastAsiaTheme="minorEastAsia" w:cstheme="minorBidi"/>
          <w:sz w:val="26"/>
          <w:szCs w:val="26"/>
          <w:lang w:eastAsia="ru-RU"/>
        </w:rPr>
        <w:t xml:space="preserve"> </w:t>
      </w:r>
      <w:r w:rsidR="00D66109">
        <w:rPr>
          <w:rFonts w:eastAsiaTheme="minorEastAsia" w:cstheme="minorBidi"/>
          <w:sz w:val="26"/>
          <w:szCs w:val="26"/>
          <w:lang w:eastAsia="ru-RU"/>
        </w:rPr>
        <w:t>профессор</w:t>
      </w:r>
      <w:r w:rsidRPr="005A05D2">
        <w:rPr>
          <w:rFonts w:eastAsiaTheme="minorEastAsia" w:cstheme="minorBidi"/>
          <w:sz w:val="26"/>
          <w:szCs w:val="26"/>
          <w:lang w:eastAsia="ru-RU"/>
        </w:rPr>
        <w:t xml:space="preserve"> Департамента анализа данных и машинного обучения </w:t>
      </w:r>
    </w:p>
    <w:p w:rsidR="00747BF4" w:rsidRPr="00B87088" w:rsidRDefault="00747BF4" w:rsidP="0098304A">
      <w:pPr>
        <w:spacing w:line="240" w:lineRule="auto"/>
        <w:jc w:val="both"/>
        <w:rPr>
          <w:b/>
          <w:bCs/>
          <w:sz w:val="28"/>
          <w:szCs w:val="28"/>
        </w:rPr>
      </w:pPr>
      <w:r w:rsidRPr="00B87088">
        <w:rPr>
          <w:sz w:val="28"/>
          <w:szCs w:val="28"/>
        </w:rPr>
        <w:tab/>
      </w:r>
      <w:r w:rsidRPr="00B87088">
        <w:rPr>
          <w:b/>
          <w:bCs/>
          <w:sz w:val="28"/>
          <w:szCs w:val="28"/>
        </w:rPr>
        <w:t xml:space="preserve">Программа научно-исследовательской работы </w:t>
      </w:r>
      <w:r w:rsidR="00B96FF5" w:rsidRPr="00B87088">
        <w:rPr>
          <w:b/>
          <w:bCs/>
          <w:sz w:val="28"/>
          <w:szCs w:val="28"/>
        </w:rPr>
        <w:t>(</w:t>
      </w:r>
      <w:r w:rsidR="00192624">
        <w:rPr>
          <w:b/>
          <w:bCs/>
          <w:sz w:val="28"/>
          <w:szCs w:val="28"/>
        </w:rPr>
        <w:t>учебно-научного</w:t>
      </w:r>
      <w:r w:rsidR="00B96FF5" w:rsidRPr="00B87088">
        <w:rPr>
          <w:b/>
          <w:bCs/>
          <w:sz w:val="28"/>
          <w:szCs w:val="28"/>
        </w:rPr>
        <w:t xml:space="preserve"> семинара)</w:t>
      </w:r>
    </w:p>
    <w:p w:rsidR="00746C9D" w:rsidRPr="00B87088" w:rsidRDefault="00747BF4" w:rsidP="00D66109">
      <w:pPr>
        <w:spacing w:after="0" w:line="240" w:lineRule="auto"/>
        <w:jc w:val="both"/>
      </w:pPr>
      <w:r w:rsidRPr="00B87088">
        <w:rPr>
          <w:sz w:val="28"/>
          <w:szCs w:val="28"/>
        </w:rPr>
        <w:tab/>
      </w:r>
      <w:r w:rsidR="00D66109" w:rsidRPr="00D66109">
        <w:t xml:space="preserve">Программа научно-исследовательской работы (учебно-научного семинара) </w:t>
      </w:r>
      <w:proofErr w:type="gramStart"/>
      <w:r w:rsidR="00D66109" w:rsidRPr="00D66109">
        <w:t>пред-назначена</w:t>
      </w:r>
      <w:proofErr w:type="gramEnd"/>
      <w:r w:rsidR="00D66109" w:rsidRPr="00D66109">
        <w:t xml:space="preserve"> для студентов, обучающихся по направ</w:t>
      </w:r>
      <w:r w:rsidR="00E63B0E">
        <w:t>лению подготовки 09.03.03 - При</w:t>
      </w:r>
      <w:r w:rsidR="00D66109" w:rsidRPr="00D66109">
        <w:t xml:space="preserve">кладная информатика. – М.: </w:t>
      </w:r>
      <w:proofErr w:type="spellStart"/>
      <w:r w:rsidR="00D66109" w:rsidRPr="00D66109">
        <w:t>Финуниверситет</w:t>
      </w:r>
      <w:proofErr w:type="spellEnd"/>
      <w:r w:rsidR="00D66109" w:rsidRPr="00D66109">
        <w:t>, Деп</w:t>
      </w:r>
      <w:r w:rsidR="00E63B0E">
        <w:t>артамент анализа данных и машин</w:t>
      </w:r>
      <w:r w:rsidR="00D66109" w:rsidRPr="00D66109">
        <w:t xml:space="preserve">ного обучения 2022. – </w:t>
      </w:r>
      <w:r w:rsidR="00CE7B99">
        <w:t>1</w:t>
      </w:r>
      <w:r w:rsidR="00500D63">
        <w:t>5</w:t>
      </w:r>
      <w:bookmarkStart w:id="0" w:name="_GoBack"/>
      <w:bookmarkEnd w:id="0"/>
      <w:r w:rsidR="00D66109" w:rsidRPr="00D66109">
        <w:t xml:space="preserve"> с.</w:t>
      </w:r>
    </w:p>
    <w:p w:rsidR="00746C9D" w:rsidRPr="00B87088" w:rsidRDefault="00746C9D" w:rsidP="00746C9D">
      <w:pPr>
        <w:spacing w:after="0" w:line="240" w:lineRule="auto"/>
        <w:jc w:val="both"/>
      </w:pPr>
    </w:p>
    <w:p w:rsidR="00747BF4" w:rsidRPr="00B87088" w:rsidRDefault="00747BF4" w:rsidP="0098304A">
      <w:pPr>
        <w:spacing w:after="0" w:line="240" w:lineRule="auto"/>
        <w:jc w:val="both"/>
      </w:pPr>
      <w:r w:rsidRPr="00B87088">
        <w:tab/>
        <w:t>В программе определен перечень планируемых результатов обучения при выполнении НИР, место НИР в структуре образовательной программы,</w:t>
      </w:r>
      <w:r w:rsidR="00AE3F51" w:rsidRPr="00B87088">
        <w:rPr>
          <w:sz w:val="28"/>
          <w:szCs w:val="28"/>
        </w:rPr>
        <w:t xml:space="preserve"> </w:t>
      </w:r>
      <w:r w:rsidR="00994696">
        <w:t>объем НИР</w:t>
      </w:r>
      <w:r w:rsidR="00AE3F51" w:rsidRPr="00B87088">
        <w:t xml:space="preserve"> в зачетных единицах и в академических часах с выделением объема аудиторной и самостоятельной работы,</w:t>
      </w:r>
      <w:r w:rsidRPr="00B87088">
        <w:t xml:space="preserve"> содержание </w:t>
      </w:r>
      <w:r w:rsidR="00994696">
        <w:t>НИР</w:t>
      </w:r>
      <w:r w:rsidRPr="00B87088">
        <w:t>, учебно-методическое и информационное обеспечение.</w:t>
      </w:r>
    </w:p>
    <w:p w:rsidR="00747BF4" w:rsidRPr="00B87088" w:rsidRDefault="00747BF4" w:rsidP="0098304A">
      <w:pPr>
        <w:spacing w:after="0" w:line="240" w:lineRule="auto"/>
        <w:jc w:val="both"/>
      </w:pPr>
      <w:r w:rsidRPr="00B87088">
        <w:t xml:space="preserve">                                                                               </w:t>
      </w:r>
    </w:p>
    <w:p w:rsidR="00747BF4" w:rsidRPr="00B87088" w:rsidRDefault="00747BF4" w:rsidP="0098304A">
      <w:pPr>
        <w:spacing w:after="0" w:line="240" w:lineRule="auto"/>
        <w:jc w:val="center"/>
        <w:rPr>
          <w:sz w:val="28"/>
          <w:szCs w:val="28"/>
        </w:rPr>
      </w:pPr>
      <w:r w:rsidRPr="00B87088">
        <w:rPr>
          <w:sz w:val="28"/>
          <w:szCs w:val="28"/>
        </w:rPr>
        <w:t>Учебное издание</w:t>
      </w:r>
    </w:p>
    <w:p w:rsidR="005A55F8" w:rsidRPr="00B87088" w:rsidRDefault="005A55F8" w:rsidP="0098304A">
      <w:pPr>
        <w:spacing w:after="0" w:line="240" w:lineRule="auto"/>
        <w:jc w:val="center"/>
        <w:rPr>
          <w:sz w:val="28"/>
          <w:szCs w:val="28"/>
        </w:rPr>
      </w:pPr>
    </w:p>
    <w:p w:rsidR="00E63B0E" w:rsidRPr="00E63B0E" w:rsidRDefault="00E63B0E" w:rsidP="00E63B0E">
      <w:pPr>
        <w:spacing w:after="0" w:line="240" w:lineRule="auto"/>
        <w:jc w:val="center"/>
        <w:rPr>
          <w:rFonts w:eastAsiaTheme="minorEastAsia" w:cstheme="minorBidi"/>
          <w:b/>
          <w:i/>
          <w:sz w:val="28"/>
          <w:szCs w:val="28"/>
          <w:lang w:eastAsia="ru-RU"/>
        </w:rPr>
      </w:pPr>
      <w:proofErr w:type="spellStart"/>
      <w:r w:rsidRPr="00E63B0E">
        <w:rPr>
          <w:rFonts w:eastAsiaTheme="minorEastAsia" w:cstheme="minorBidi"/>
          <w:b/>
          <w:i/>
          <w:sz w:val="28"/>
          <w:szCs w:val="28"/>
          <w:lang w:eastAsia="ru-RU"/>
        </w:rPr>
        <w:t>Абашин</w:t>
      </w:r>
      <w:proofErr w:type="spellEnd"/>
      <w:r w:rsidRPr="00E63B0E">
        <w:rPr>
          <w:rFonts w:eastAsiaTheme="minorEastAsia" w:cstheme="minorBidi"/>
          <w:b/>
          <w:i/>
          <w:sz w:val="28"/>
          <w:szCs w:val="28"/>
          <w:lang w:eastAsia="ru-RU"/>
        </w:rPr>
        <w:t xml:space="preserve"> Валерий Геннадьевич</w:t>
      </w:r>
    </w:p>
    <w:p w:rsidR="00747BF4" w:rsidRPr="00B87088" w:rsidRDefault="00E63B0E" w:rsidP="00E63B0E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E63B0E">
        <w:rPr>
          <w:rFonts w:eastAsiaTheme="minorEastAsia" w:cstheme="minorBidi"/>
          <w:b/>
          <w:i/>
          <w:sz w:val="28"/>
          <w:szCs w:val="28"/>
          <w:lang w:eastAsia="ru-RU"/>
        </w:rPr>
        <w:t>Городецкая Ольга Юрьевна</w:t>
      </w:r>
      <w:r w:rsidR="005A55F8" w:rsidRPr="00B87088">
        <w:rPr>
          <w:b/>
          <w:bCs/>
          <w:sz w:val="28"/>
          <w:szCs w:val="28"/>
        </w:rPr>
        <w:t xml:space="preserve"> </w:t>
      </w:r>
    </w:p>
    <w:p w:rsidR="00747BF4" w:rsidRPr="00B87088" w:rsidRDefault="00747BF4" w:rsidP="0098304A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B87088">
        <w:rPr>
          <w:b/>
          <w:bCs/>
          <w:sz w:val="28"/>
          <w:szCs w:val="28"/>
        </w:rPr>
        <w:t>«Программа научно-исследовательской работы</w:t>
      </w:r>
      <w:r w:rsidR="003747BB" w:rsidRPr="00B87088">
        <w:rPr>
          <w:b/>
          <w:bCs/>
          <w:sz w:val="28"/>
          <w:szCs w:val="28"/>
        </w:rPr>
        <w:t>»</w:t>
      </w:r>
    </w:p>
    <w:p w:rsidR="00747BF4" w:rsidRPr="00B87088" w:rsidRDefault="00747BF4" w:rsidP="00746C9D">
      <w:pPr>
        <w:spacing w:after="0" w:line="240" w:lineRule="auto"/>
        <w:jc w:val="center"/>
      </w:pPr>
      <w:r w:rsidRPr="00B87088">
        <w:t xml:space="preserve">Компьютерный набор и верстка </w:t>
      </w:r>
      <w:r w:rsidR="00746C9D" w:rsidRPr="00B87088">
        <w:t xml:space="preserve"> </w:t>
      </w:r>
    </w:p>
    <w:p w:rsidR="00747BF4" w:rsidRPr="00E11279" w:rsidRDefault="00747BF4" w:rsidP="00746C9D">
      <w:pPr>
        <w:spacing w:after="0" w:line="240" w:lineRule="auto"/>
        <w:jc w:val="center"/>
      </w:pPr>
      <w:r w:rsidRPr="00B87088">
        <w:t>Формат 60х90/16. Гарнитура</w:t>
      </w:r>
      <w:r w:rsidRPr="00E11279">
        <w:t xml:space="preserve"> </w:t>
      </w:r>
      <w:r w:rsidRPr="00B87088">
        <w:rPr>
          <w:lang w:val="en-US"/>
        </w:rPr>
        <w:t>Times</w:t>
      </w:r>
      <w:r w:rsidRPr="00E11279">
        <w:t xml:space="preserve"> </w:t>
      </w:r>
      <w:r w:rsidRPr="00B87088">
        <w:rPr>
          <w:lang w:val="en-US"/>
        </w:rPr>
        <w:t>New</w:t>
      </w:r>
      <w:r w:rsidRPr="00E11279">
        <w:t xml:space="preserve"> </w:t>
      </w:r>
      <w:r w:rsidRPr="00B87088">
        <w:rPr>
          <w:lang w:val="en-US"/>
        </w:rPr>
        <w:t>Roman</w:t>
      </w:r>
    </w:p>
    <w:p w:rsidR="00747BF4" w:rsidRPr="00B87088" w:rsidRDefault="00747BF4" w:rsidP="00746C9D">
      <w:pPr>
        <w:spacing w:after="0" w:line="240" w:lineRule="auto"/>
        <w:jc w:val="center"/>
      </w:pPr>
      <w:proofErr w:type="spellStart"/>
      <w:r w:rsidRPr="00B87088">
        <w:t>Усл</w:t>
      </w:r>
      <w:r w:rsidRPr="00E11279">
        <w:t>.</w:t>
      </w:r>
      <w:r w:rsidRPr="00B87088">
        <w:t>п</w:t>
      </w:r>
      <w:r w:rsidRPr="00E11279">
        <w:t>.</w:t>
      </w:r>
      <w:r w:rsidRPr="00B87088">
        <w:t>л</w:t>
      </w:r>
      <w:proofErr w:type="spellEnd"/>
      <w:r w:rsidRPr="00E11279">
        <w:t xml:space="preserve">. </w:t>
      </w:r>
      <w:r w:rsidR="0041187D">
        <w:t>1</w:t>
      </w:r>
      <w:r w:rsidR="00AD63A1" w:rsidRPr="00E11279">
        <w:t xml:space="preserve">       </w:t>
      </w:r>
      <w:r w:rsidRPr="00E11279">
        <w:t xml:space="preserve"> </w:t>
      </w:r>
      <w:r w:rsidRPr="00B87088">
        <w:t>Изд. №           - 20</w:t>
      </w:r>
      <w:r w:rsidR="00742463">
        <w:t>22</w:t>
      </w:r>
      <w:r w:rsidRPr="00B87088">
        <w:t>.  Тираж   экз.</w:t>
      </w:r>
    </w:p>
    <w:p w:rsidR="00747BF4" w:rsidRPr="00B87088" w:rsidRDefault="00747BF4" w:rsidP="00746C9D">
      <w:pPr>
        <w:spacing w:after="0" w:line="240" w:lineRule="auto"/>
        <w:jc w:val="center"/>
      </w:pPr>
      <w:r w:rsidRPr="00B87088">
        <w:t>Отпечатано в Финансовом университете</w:t>
      </w:r>
    </w:p>
    <w:p w:rsidR="005A55F8" w:rsidRDefault="00747BF4" w:rsidP="0098304A">
      <w:pPr>
        <w:spacing w:line="240" w:lineRule="auto"/>
      </w:pPr>
      <w:r w:rsidRPr="00B87088">
        <w:t xml:space="preserve">                                                                </w:t>
      </w:r>
    </w:p>
    <w:p w:rsidR="00742463" w:rsidRDefault="00742463" w:rsidP="0098304A">
      <w:pPr>
        <w:spacing w:line="240" w:lineRule="auto"/>
      </w:pPr>
    </w:p>
    <w:p w:rsidR="00742463" w:rsidRDefault="00742463" w:rsidP="0098304A">
      <w:pPr>
        <w:spacing w:line="240" w:lineRule="auto"/>
      </w:pPr>
    </w:p>
    <w:p w:rsidR="00742463" w:rsidRDefault="00742463" w:rsidP="0098304A">
      <w:pPr>
        <w:spacing w:line="240" w:lineRule="auto"/>
      </w:pPr>
    </w:p>
    <w:p w:rsidR="00742463" w:rsidRDefault="00742463" w:rsidP="0098304A">
      <w:pPr>
        <w:spacing w:line="240" w:lineRule="auto"/>
      </w:pPr>
    </w:p>
    <w:p w:rsidR="00742463" w:rsidRPr="00B87088" w:rsidRDefault="00742463" w:rsidP="0098304A">
      <w:pPr>
        <w:spacing w:line="240" w:lineRule="auto"/>
      </w:pPr>
    </w:p>
    <w:p w:rsidR="00747BF4" w:rsidRPr="00B87088" w:rsidRDefault="005A55F8" w:rsidP="0098304A">
      <w:pPr>
        <w:spacing w:line="240" w:lineRule="auto"/>
        <w:rPr>
          <w:b/>
          <w:bCs/>
        </w:rPr>
      </w:pPr>
      <w:r w:rsidRPr="00B87088">
        <w:t xml:space="preserve">                                                                </w:t>
      </w:r>
      <w:r w:rsidR="00A04647" w:rsidRPr="00B87088">
        <w:t>©</w:t>
      </w:r>
      <w:r w:rsidR="00EB7D5A" w:rsidRPr="00EB7D5A">
        <w:rPr>
          <w:rFonts w:eastAsiaTheme="minorEastAsia" w:cstheme="minorBidi"/>
          <w:bCs/>
          <w:sz w:val="26"/>
          <w:szCs w:val="26"/>
          <w:lang w:eastAsia="ru-RU"/>
        </w:rPr>
        <w:t xml:space="preserve"> </w:t>
      </w:r>
      <w:proofErr w:type="spellStart"/>
      <w:r w:rsidR="00EB7D5A" w:rsidRPr="00EB7D5A">
        <w:rPr>
          <w:b/>
          <w:bCs/>
        </w:rPr>
        <w:t>Абашин</w:t>
      </w:r>
      <w:proofErr w:type="spellEnd"/>
      <w:r w:rsidR="00EB7D5A" w:rsidRPr="00EB7D5A">
        <w:rPr>
          <w:b/>
          <w:bCs/>
        </w:rPr>
        <w:t xml:space="preserve"> В.Г., Городецкая О.Ю., 2022</w:t>
      </w:r>
    </w:p>
    <w:p w:rsidR="00747BF4" w:rsidRPr="00B87088" w:rsidRDefault="00747BF4" w:rsidP="0098304A">
      <w:pPr>
        <w:spacing w:line="240" w:lineRule="auto"/>
        <w:rPr>
          <w:b/>
          <w:bCs/>
        </w:rPr>
      </w:pPr>
      <w:r w:rsidRPr="00B87088">
        <w:rPr>
          <w:b/>
          <w:bCs/>
        </w:rPr>
        <w:t xml:space="preserve">                                                                </w:t>
      </w:r>
      <w:r w:rsidR="00A04647" w:rsidRPr="00B87088">
        <w:rPr>
          <w:b/>
          <w:bCs/>
        </w:rPr>
        <w:t>©</w:t>
      </w:r>
      <w:r w:rsidRPr="00B87088">
        <w:rPr>
          <w:b/>
          <w:bCs/>
        </w:rPr>
        <w:t xml:space="preserve"> Финансовый университет, 20</w:t>
      </w:r>
      <w:r w:rsidR="00742463">
        <w:rPr>
          <w:b/>
          <w:bCs/>
        </w:rPr>
        <w:t>22</w:t>
      </w:r>
    </w:p>
    <w:p w:rsidR="00994696" w:rsidRDefault="00994696" w:rsidP="004018CB">
      <w:pPr>
        <w:spacing w:after="0" w:line="360" w:lineRule="auto"/>
        <w:jc w:val="center"/>
        <w:rPr>
          <w:b/>
          <w:bCs/>
          <w:sz w:val="28"/>
          <w:szCs w:val="28"/>
        </w:rPr>
      </w:pPr>
    </w:p>
    <w:p w:rsidR="00994696" w:rsidRDefault="00994696" w:rsidP="004018CB">
      <w:pPr>
        <w:spacing w:after="0" w:line="360" w:lineRule="auto"/>
        <w:jc w:val="center"/>
        <w:rPr>
          <w:b/>
          <w:bCs/>
          <w:sz w:val="28"/>
          <w:szCs w:val="28"/>
        </w:rPr>
      </w:pPr>
    </w:p>
    <w:p w:rsidR="00994696" w:rsidRDefault="00994696" w:rsidP="004018CB">
      <w:pPr>
        <w:spacing w:after="0" w:line="360" w:lineRule="auto"/>
        <w:jc w:val="center"/>
        <w:rPr>
          <w:b/>
          <w:bCs/>
          <w:sz w:val="28"/>
          <w:szCs w:val="28"/>
        </w:rPr>
      </w:pPr>
    </w:p>
    <w:p w:rsidR="00994696" w:rsidRDefault="00994696" w:rsidP="004018CB">
      <w:pPr>
        <w:spacing w:after="0" w:line="360" w:lineRule="auto"/>
        <w:jc w:val="center"/>
        <w:rPr>
          <w:b/>
          <w:bCs/>
          <w:sz w:val="28"/>
          <w:szCs w:val="28"/>
        </w:rPr>
      </w:pPr>
    </w:p>
    <w:p w:rsidR="00747BF4" w:rsidRPr="00B87088" w:rsidRDefault="00747BF4" w:rsidP="004018CB">
      <w:pPr>
        <w:spacing w:after="0" w:line="360" w:lineRule="auto"/>
        <w:jc w:val="center"/>
        <w:rPr>
          <w:b/>
          <w:bCs/>
          <w:sz w:val="28"/>
          <w:szCs w:val="28"/>
        </w:rPr>
      </w:pPr>
      <w:r w:rsidRPr="00B87088">
        <w:rPr>
          <w:b/>
          <w:bCs/>
          <w:sz w:val="28"/>
          <w:szCs w:val="28"/>
        </w:rPr>
        <w:t>Содержание</w:t>
      </w:r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  <w:lang w:eastAsia="en-US"/>
        </w:rPr>
        <w:id w:val="-346479558"/>
        <w:docPartObj>
          <w:docPartGallery w:val="Table of Contents"/>
          <w:docPartUnique/>
        </w:docPartObj>
      </w:sdtPr>
      <w:sdtEndPr/>
      <w:sdtContent>
        <w:p w:rsidR="005117D9" w:rsidRPr="00B87088" w:rsidRDefault="005117D9">
          <w:pPr>
            <w:pStyle w:val="af4"/>
          </w:pPr>
        </w:p>
        <w:p w:rsidR="007A0128" w:rsidRPr="00D27FD5" w:rsidRDefault="005117D9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 w:rsidRPr="00B87088">
            <w:rPr>
              <w:sz w:val="28"/>
              <w:szCs w:val="28"/>
            </w:rPr>
            <w:fldChar w:fldCharType="begin"/>
          </w:r>
          <w:r w:rsidRPr="00B87088">
            <w:rPr>
              <w:sz w:val="28"/>
              <w:szCs w:val="28"/>
            </w:rPr>
            <w:instrText xml:space="preserve"> TOC \o "1-3" \h \z \u </w:instrText>
          </w:r>
          <w:r w:rsidRPr="00B87088">
            <w:rPr>
              <w:sz w:val="28"/>
              <w:szCs w:val="28"/>
            </w:rPr>
            <w:fldChar w:fldCharType="separate"/>
          </w:r>
          <w:hyperlink w:anchor="_Toc5349410" w:history="1">
            <w:r w:rsidR="007A0128" w:rsidRPr="00D27FD5">
              <w:rPr>
                <w:rStyle w:val="af5"/>
                <w:noProof/>
                <w:sz w:val="28"/>
                <w:szCs w:val="28"/>
              </w:rPr>
              <w:t>1. 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при выполнении научно-исследовательской работы</w:t>
            </w:r>
            <w:r w:rsidR="007A0128" w:rsidRPr="00D27FD5">
              <w:rPr>
                <w:noProof/>
                <w:webHidden/>
                <w:sz w:val="28"/>
                <w:szCs w:val="28"/>
              </w:rPr>
              <w:tab/>
            </w:r>
            <w:r w:rsidR="007A0128" w:rsidRPr="00D27FD5">
              <w:rPr>
                <w:noProof/>
                <w:webHidden/>
                <w:sz w:val="28"/>
                <w:szCs w:val="28"/>
              </w:rPr>
              <w:fldChar w:fldCharType="begin"/>
            </w:r>
            <w:r w:rsidR="007A0128" w:rsidRPr="00D27FD5">
              <w:rPr>
                <w:noProof/>
                <w:webHidden/>
                <w:sz w:val="28"/>
                <w:szCs w:val="28"/>
              </w:rPr>
              <w:instrText xml:space="preserve"> PAGEREF _Toc5349410 \h </w:instrText>
            </w:r>
            <w:r w:rsidR="007A0128" w:rsidRPr="00D27FD5">
              <w:rPr>
                <w:noProof/>
                <w:webHidden/>
                <w:sz w:val="28"/>
                <w:szCs w:val="28"/>
              </w:rPr>
            </w:r>
            <w:r w:rsidR="007A0128" w:rsidRPr="00D27FD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97144">
              <w:rPr>
                <w:noProof/>
                <w:webHidden/>
                <w:sz w:val="28"/>
                <w:szCs w:val="28"/>
              </w:rPr>
              <w:t>4</w:t>
            </w:r>
            <w:r w:rsidR="007A0128" w:rsidRPr="00D27FD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A0128" w:rsidRPr="00D27FD5" w:rsidRDefault="00A65FA8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5349411" w:history="1">
            <w:r w:rsidR="007A0128" w:rsidRPr="00D27FD5">
              <w:rPr>
                <w:rStyle w:val="af5"/>
                <w:noProof/>
                <w:sz w:val="28"/>
                <w:szCs w:val="28"/>
              </w:rPr>
              <w:t>2. Место НИР в структуре образовательной программы</w:t>
            </w:r>
            <w:r w:rsidR="007A0128" w:rsidRPr="00D27FD5">
              <w:rPr>
                <w:noProof/>
                <w:webHidden/>
                <w:sz w:val="28"/>
                <w:szCs w:val="28"/>
              </w:rPr>
              <w:tab/>
            </w:r>
            <w:r w:rsidR="00D27FD5">
              <w:rPr>
                <w:noProof/>
                <w:webHidden/>
                <w:sz w:val="28"/>
                <w:szCs w:val="28"/>
              </w:rPr>
              <w:t>6</w:t>
            </w:r>
          </w:hyperlink>
        </w:p>
        <w:p w:rsidR="007A0128" w:rsidRPr="00D27FD5" w:rsidRDefault="00A65FA8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5349412" w:history="1">
            <w:r w:rsidR="007A0128" w:rsidRPr="00D27FD5">
              <w:rPr>
                <w:rStyle w:val="af5"/>
                <w:noProof/>
                <w:sz w:val="28"/>
                <w:szCs w:val="28"/>
              </w:rPr>
              <w:t>3. Объем НИР в зачетных единицах и в академических часах с выделением объема аудиторной и самостоятельной работы</w:t>
            </w:r>
            <w:r w:rsidR="007A0128" w:rsidRPr="00D27FD5">
              <w:rPr>
                <w:noProof/>
                <w:webHidden/>
                <w:sz w:val="28"/>
                <w:szCs w:val="28"/>
              </w:rPr>
              <w:tab/>
            </w:r>
            <w:r w:rsidR="00D27FD5">
              <w:rPr>
                <w:noProof/>
                <w:webHidden/>
                <w:sz w:val="28"/>
                <w:szCs w:val="28"/>
              </w:rPr>
              <w:t>7</w:t>
            </w:r>
          </w:hyperlink>
        </w:p>
        <w:p w:rsidR="007A0128" w:rsidRPr="00D27FD5" w:rsidRDefault="00A65FA8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5349413" w:history="1">
            <w:r w:rsidR="007A0128" w:rsidRPr="00D27FD5">
              <w:rPr>
                <w:rStyle w:val="af5"/>
                <w:noProof/>
                <w:sz w:val="28"/>
                <w:szCs w:val="28"/>
              </w:rPr>
              <w:t>4. Содержание НИР</w:t>
            </w:r>
            <w:r w:rsidR="007A0128" w:rsidRPr="00D27FD5">
              <w:rPr>
                <w:noProof/>
                <w:webHidden/>
                <w:sz w:val="28"/>
                <w:szCs w:val="28"/>
              </w:rPr>
              <w:tab/>
            </w:r>
            <w:r w:rsidR="00D27FD5">
              <w:rPr>
                <w:noProof/>
                <w:webHidden/>
                <w:sz w:val="28"/>
                <w:szCs w:val="28"/>
              </w:rPr>
              <w:t>8</w:t>
            </w:r>
          </w:hyperlink>
        </w:p>
        <w:p w:rsidR="007A0128" w:rsidRPr="00D27FD5" w:rsidRDefault="00A65FA8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5349414" w:history="1">
            <w:r w:rsidR="007A0128" w:rsidRPr="00D27FD5">
              <w:rPr>
                <w:rStyle w:val="af5"/>
                <w:noProof/>
                <w:sz w:val="28"/>
                <w:szCs w:val="28"/>
              </w:rPr>
              <w:t>4.1. Содержание НИР на 1 курсе</w:t>
            </w:r>
            <w:r w:rsidR="007A0128" w:rsidRPr="00D27FD5">
              <w:rPr>
                <w:noProof/>
                <w:webHidden/>
                <w:sz w:val="28"/>
                <w:szCs w:val="28"/>
              </w:rPr>
              <w:tab/>
            </w:r>
            <w:r w:rsidR="00D27FD5">
              <w:rPr>
                <w:noProof/>
                <w:webHidden/>
                <w:sz w:val="28"/>
                <w:szCs w:val="28"/>
              </w:rPr>
              <w:t>8</w:t>
            </w:r>
          </w:hyperlink>
        </w:p>
        <w:p w:rsidR="007A0128" w:rsidRPr="00D27FD5" w:rsidRDefault="00A65FA8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5349415" w:history="1">
            <w:r w:rsidR="007A0128" w:rsidRPr="00D27FD5">
              <w:rPr>
                <w:rStyle w:val="af5"/>
                <w:noProof/>
                <w:sz w:val="28"/>
                <w:szCs w:val="28"/>
              </w:rPr>
              <w:t>4.2. Содержание НИР на 2 курсе</w:t>
            </w:r>
            <w:r w:rsidR="007A0128" w:rsidRPr="00D27FD5">
              <w:rPr>
                <w:noProof/>
                <w:webHidden/>
                <w:sz w:val="28"/>
                <w:szCs w:val="28"/>
              </w:rPr>
              <w:tab/>
            </w:r>
            <w:r w:rsidR="00D27FD5">
              <w:rPr>
                <w:noProof/>
                <w:webHidden/>
                <w:sz w:val="28"/>
                <w:szCs w:val="28"/>
              </w:rPr>
              <w:t>9</w:t>
            </w:r>
          </w:hyperlink>
        </w:p>
        <w:p w:rsidR="007A0128" w:rsidRPr="00D27FD5" w:rsidRDefault="00A65FA8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5349416" w:history="1">
            <w:r w:rsidR="007A0128" w:rsidRPr="00D27FD5">
              <w:rPr>
                <w:rStyle w:val="af5"/>
                <w:noProof/>
                <w:sz w:val="28"/>
                <w:szCs w:val="28"/>
              </w:rPr>
              <w:t>4.3. Содержание НИР на 3 курсе</w:t>
            </w:r>
            <w:r w:rsidR="007A0128" w:rsidRPr="00D27FD5">
              <w:rPr>
                <w:noProof/>
                <w:webHidden/>
                <w:sz w:val="28"/>
                <w:szCs w:val="28"/>
              </w:rPr>
              <w:tab/>
            </w:r>
            <w:r w:rsidR="007A0128" w:rsidRPr="00D27FD5">
              <w:rPr>
                <w:noProof/>
                <w:webHidden/>
                <w:sz w:val="28"/>
                <w:szCs w:val="28"/>
              </w:rPr>
              <w:fldChar w:fldCharType="begin"/>
            </w:r>
            <w:r w:rsidR="007A0128" w:rsidRPr="00D27FD5">
              <w:rPr>
                <w:noProof/>
                <w:webHidden/>
                <w:sz w:val="28"/>
                <w:szCs w:val="28"/>
              </w:rPr>
              <w:instrText xml:space="preserve"> PAGEREF _Toc5349416 \h </w:instrText>
            </w:r>
            <w:r w:rsidR="007A0128" w:rsidRPr="00D27FD5">
              <w:rPr>
                <w:noProof/>
                <w:webHidden/>
                <w:sz w:val="28"/>
                <w:szCs w:val="28"/>
              </w:rPr>
            </w:r>
            <w:r w:rsidR="007A0128" w:rsidRPr="00D27FD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97144">
              <w:rPr>
                <w:noProof/>
                <w:webHidden/>
                <w:sz w:val="28"/>
                <w:szCs w:val="28"/>
              </w:rPr>
              <w:t>10</w:t>
            </w:r>
            <w:r w:rsidR="007A0128" w:rsidRPr="00D27FD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A0128" w:rsidRPr="00D27FD5" w:rsidRDefault="00A65FA8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5349417" w:history="1">
            <w:r w:rsidR="007A0128" w:rsidRPr="00D27FD5">
              <w:rPr>
                <w:rStyle w:val="af5"/>
                <w:noProof/>
                <w:sz w:val="28"/>
                <w:szCs w:val="28"/>
              </w:rPr>
              <w:t>5. Перечень основной, дополнительной учебной литературы и ресурсов сети «Интернет», необходимых для выполнения НИР</w:t>
            </w:r>
            <w:r w:rsidR="007A0128" w:rsidRPr="00D27FD5">
              <w:rPr>
                <w:noProof/>
                <w:webHidden/>
                <w:sz w:val="28"/>
                <w:szCs w:val="28"/>
              </w:rPr>
              <w:tab/>
            </w:r>
            <w:r w:rsidR="007A0128" w:rsidRPr="00D27FD5">
              <w:rPr>
                <w:noProof/>
                <w:webHidden/>
                <w:sz w:val="28"/>
                <w:szCs w:val="28"/>
              </w:rPr>
              <w:fldChar w:fldCharType="begin"/>
            </w:r>
            <w:r w:rsidR="007A0128" w:rsidRPr="00D27FD5">
              <w:rPr>
                <w:noProof/>
                <w:webHidden/>
                <w:sz w:val="28"/>
                <w:szCs w:val="28"/>
              </w:rPr>
              <w:instrText xml:space="preserve"> PAGEREF _Toc5349417 \h </w:instrText>
            </w:r>
            <w:r w:rsidR="007A0128" w:rsidRPr="00D27FD5">
              <w:rPr>
                <w:noProof/>
                <w:webHidden/>
                <w:sz w:val="28"/>
                <w:szCs w:val="28"/>
              </w:rPr>
            </w:r>
            <w:r w:rsidR="007A0128" w:rsidRPr="00D27FD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97144">
              <w:rPr>
                <w:noProof/>
                <w:webHidden/>
                <w:sz w:val="28"/>
                <w:szCs w:val="28"/>
              </w:rPr>
              <w:t>11</w:t>
            </w:r>
            <w:r w:rsidR="007A0128" w:rsidRPr="00D27FD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A0128" w:rsidRPr="00D27FD5" w:rsidRDefault="00A65FA8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5349418" w:history="1">
            <w:r w:rsidR="007A0128" w:rsidRPr="00D27FD5">
              <w:rPr>
                <w:rStyle w:val="af5"/>
                <w:noProof/>
                <w:sz w:val="28"/>
                <w:szCs w:val="28"/>
              </w:rPr>
              <w:t>5.1. Основная литература</w:t>
            </w:r>
            <w:r w:rsidR="007A0128" w:rsidRPr="00D27FD5">
              <w:rPr>
                <w:noProof/>
                <w:webHidden/>
                <w:sz w:val="28"/>
                <w:szCs w:val="28"/>
              </w:rPr>
              <w:tab/>
            </w:r>
            <w:r w:rsidR="007A0128" w:rsidRPr="00D27FD5">
              <w:rPr>
                <w:noProof/>
                <w:webHidden/>
                <w:sz w:val="28"/>
                <w:szCs w:val="28"/>
              </w:rPr>
              <w:fldChar w:fldCharType="begin"/>
            </w:r>
            <w:r w:rsidR="007A0128" w:rsidRPr="00D27FD5">
              <w:rPr>
                <w:noProof/>
                <w:webHidden/>
                <w:sz w:val="28"/>
                <w:szCs w:val="28"/>
              </w:rPr>
              <w:instrText xml:space="preserve"> PAGEREF _Toc5349418 \h </w:instrText>
            </w:r>
            <w:r w:rsidR="007A0128" w:rsidRPr="00D27FD5">
              <w:rPr>
                <w:noProof/>
                <w:webHidden/>
                <w:sz w:val="28"/>
                <w:szCs w:val="28"/>
              </w:rPr>
            </w:r>
            <w:r w:rsidR="007A0128" w:rsidRPr="00D27FD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97144">
              <w:rPr>
                <w:noProof/>
                <w:webHidden/>
                <w:sz w:val="28"/>
                <w:szCs w:val="28"/>
              </w:rPr>
              <w:t>11</w:t>
            </w:r>
            <w:r w:rsidR="007A0128" w:rsidRPr="00D27FD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A0128" w:rsidRPr="00D27FD5" w:rsidRDefault="00A65FA8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5349419" w:history="1">
            <w:r w:rsidR="007A0128" w:rsidRPr="00D27FD5">
              <w:rPr>
                <w:rStyle w:val="af5"/>
                <w:noProof/>
                <w:sz w:val="28"/>
                <w:szCs w:val="28"/>
              </w:rPr>
              <w:t>5.2. Дополнительная литература</w:t>
            </w:r>
            <w:r w:rsidR="007A0128" w:rsidRPr="00D27FD5">
              <w:rPr>
                <w:noProof/>
                <w:webHidden/>
                <w:sz w:val="28"/>
                <w:szCs w:val="28"/>
              </w:rPr>
              <w:tab/>
            </w:r>
            <w:r w:rsidR="007A0128" w:rsidRPr="00D27FD5">
              <w:rPr>
                <w:noProof/>
                <w:webHidden/>
                <w:sz w:val="28"/>
                <w:szCs w:val="28"/>
              </w:rPr>
              <w:fldChar w:fldCharType="begin"/>
            </w:r>
            <w:r w:rsidR="007A0128" w:rsidRPr="00D27FD5">
              <w:rPr>
                <w:noProof/>
                <w:webHidden/>
                <w:sz w:val="28"/>
                <w:szCs w:val="28"/>
              </w:rPr>
              <w:instrText xml:space="preserve"> PAGEREF _Toc5349419 \h </w:instrText>
            </w:r>
            <w:r w:rsidR="007A0128" w:rsidRPr="00D27FD5">
              <w:rPr>
                <w:noProof/>
                <w:webHidden/>
                <w:sz w:val="28"/>
                <w:szCs w:val="28"/>
              </w:rPr>
            </w:r>
            <w:r w:rsidR="007A0128" w:rsidRPr="00D27FD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97144">
              <w:rPr>
                <w:noProof/>
                <w:webHidden/>
                <w:sz w:val="28"/>
                <w:szCs w:val="28"/>
              </w:rPr>
              <w:t>11</w:t>
            </w:r>
            <w:r w:rsidR="007A0128" w:rsidRPr="00D27FD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A0128" w:rsidRPr="00D27FD5" w:rsidRDefault="00A65FA8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5349420" w:history="1">
            <w:r w:rsidR="007A0128" w:rsidRPr="00D27FD5">
              <w:rPr>
                <w:rStyle w:val="af5"/>
                <w:noProof/>
                <w:sz w:val="28"/>
                <w:szCs w:val="28"/>
                <w:lang w:val="en-US"/>
              </w:rPr>
              <w:t xml:space="preserve">5.3. </w:t>
            </w:r>
            <w:r w:rsidR="007A0128" w:rsidRPr="00D27FD5">
              <w:rPr>
                <w:rStyle w:val="af5"/>
                <w:noProof/>
                <w:sz w:val="28"/>
                <w:szCs w:val="28"/>
              </w:rPr>
              <w:t>Ресурсы</w:t>
            </w:r>
            <w:r w:rsidR="007A0128" w:rsidRPr="00D27FD5">
              <w:rPr>
                <w:rStyle w:val="af5"/>
                <w:noProof/>
                <w:sz w:val="28"/>
                <w:szCs w:val="28"/>
                <w:lang w:val="en-US"/>
              </w:rPr>
              <w:t xml:space="preserve"> </w:t>
            </w:r>
            <w:r w:rsidR="007A0128" w:rsidRPr="00D27FD5">
              <w:rPr>
                <w:rStyle w:val="af5"/>
                <w:noProof/>
                <w:sz w:val="28"/>
                <w:szCs w:val="28"/>
              </w:rPr>
              <w:t>сети</w:t>
            </w:r>
            <w:r w:rsidR="007A0128" w:rsidRPr="00D27FD5">
              <w:rPr>
                <w:rStyle w:val="af5"/>
                <w:noProof/>
                <w:sz w:val="28"/>
                <w:szCs w:val="28"/>
                <w:lang w:val="en-US"/>
              </w:rPr>
              <w:t xml:space="preserve"> «</w:t>
            </w:r>
            <w:r w:rsidR="007A0128" w:rsidRPr="00D27FD5">
              <w:rPr>
                <w:rStyle w:val="af5"/>
                <w:noProof/>
                <w:sz w:val="28"/>
                <w:szCs w:val="28"/>
              </w:rPr>
              <w:t>Интернет</w:t>
            </w:r>
            <w:r w:rsidR="007A0128" w:rsidRPr="00D27FD5">
              <w:rPr>
                <w:rStyle w:val="af5"/>
                <w:noProof/>
                <w:sz w:val="28"/>
                <w:szCs w:val="28"/>
                <w:lang w:val="en-US"/>
              </w:rPr>
              <w:t>»</w:t>
            </w:r>
            <w:r w:rsidR="007A0128" w:rsidRPr="00D27FD5">
              <w:rPr>
                <w:noProof/>
                <w:webHidden/>
                <w:sz w:val="28"/>
                <w:szCs w:val="28"/>
              </w:rPr>
              <w:tab/>
            </w:r>
            <w:r w:rsidR="007A0128" w:rsidRPr="00D27FD5">
              <w:rPr>
                <w:noProof/>
                <w:webHidden/>
                <w:sz w:val="28"/>
                <w:szCs w:val="28"/>
              </w:rPr>
              <w:fldChar w:fldCharType="begin"/>
            </w:r>
            <w:r w:rsidR="007A0128" w:rsidRPr="00D27FD5">
              <w:rPr>
                <w:noProof/>
                <w:webHidden/>
                <w:sz w:val="28"/>
                <w:szCs w:val="28"/>
              </w:rPr>
              <w:instrText xml:space="preserve"> PAGEREF _Toc5349420 \h </w:instrText>
            </w:r>
            <w:r w:rsidR="007A0128" w:rsidRPr="00D27FD5">
              <w:rPr>
                <w:noProof/>
                <w:webHidden/>
                <w:sz w:val="28"/>
                <w:szCs w:val="28"/>
              </w:rPr>
            </w:r>
            <w:r w:rsidR="007A0128" w:rsidRPr="00D27FD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97144">
              <w:rPr>
                <w:noProof/>
                <w:webHidden/>
                <w:sz w:val="28"/>
                <w:szCs w:val="28"/>
              </w:rPr>
              <w:t>11</w:t>
            </w:r>
            <w:r w:rsidR="007A0128" w:rsidRPr="00D27FD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A0128" w:rsidRDefault="00A65FA8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49421" w:history="1">
            <w:r w:rsidR="007A0128" w:rsidRPr="00D27FD5">
              <w:rPr>
                <w:rStyle w:val="af5"/>
                <w:rFonts w:eastAsia="Times New Roman"/>
                <w:noProof/>
                <w:spacing w:val="10"/>
                <w:sz w:val="28"/>
                <w:szCs w:val="28"/>
                <w:lang w:eastAsia="ru-RU"/>
              </w:rPr>
              <w:t>6.</w:t>
            </w:r>
            <w:r w:rsidR="007A0128" w:rsidRPr="00D27FD5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eastAsia="ru-RU"/>
              </w:rPr>
              <w:tab/>
            </w:r>
            <w:r w:rsidR="007A0128" w:rsidRPr="00D27FD5">
              <w:rPr>
                <w:rStyle w:val="af5"/>
                <w:rFonts w:eastAsia="Times New Roman"/>
                <w:noProof/>
                <w:spacing w:val="10"/>
                <w:sz w:val="28"/>
                <w:szCs w:val="28"/>
                <w:lang w:eastAsia="ru-RU"/>
              </w:rPr>
              <w:t>Методические указания для обучающихся по выполнению НИР</w:t>
            </w:r>
            <w:r w:rsidR="00D27FD5">
              <w:rPr>
                <w:rStyle w:val="af5"/>
                <w:rFonts w:eastAsia="Times New Roman"/>
                <w:noProof/>
                <w:spacing w:val="10"/>
                <w:sz w:val="28"/>
                <w:szCs w:val="28"/>
                <w:lang w:eastAsia="ru-RU"/>
              </w:rPr>
              <w:t>….</w:t>
            </w:r>
            <w:r w:rsidR="00D27FD5">
              <w:rPr>
                <w:noProof/>
                <w:webHidden/>
                <w:sz w:val="28"/>
                <w:szCs w:val="28"/>
              </w:rPr>
              <w:t>12</w:t>
            </w:r>
          </w:hyperlink>
        </w:p>
        <w:p w:rsidR="005117D9" w:rsidRPr="00B87088" w:rsidRDefault="005117D9" w:rsidP="005117D9">
          <w:pPr>
            <w:spacing w:after="0" w:line="240" w:lineRule="auto"/>
            <w:jc w:val="both"/>
          </w:pPr>
          <w:r w:rsidRPr="00B87088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747BF4" w:rsidRPr="00B87088" w:rsidRDefault="00747BF4" w:rsidP="00C420AD">
      <w:pPr>
        <w:spacing w:after="0" w:line="360" w:lineRule="auto"/>
        <w:rPr>
          <w:sz w:val="28"/>
          <w:szCs w:val="28"/>
        </w:rPr>
      </w:pPr>
    </w:p>
    <w:p w:rsidR="00747BF4" w:rsidRPr="00B87088" w:rsidRDefault="00747BF4" w:rsidP="00C420AD">
      <w:pPr>
        <w:spacing w:after="0" w:line="360" w:lineRule="auto"/>
        <w:rPr>
          <w:sz w:val="28"/>
          <w:szCs w:val="28"/>
        </w:rPr>
      </w:pPr>
    </w:p>
    <w:p w:rsidR="00747BF4" w:rsidRPr="00B87088" w:rsidRDefault="00747BF4" w:rsidP="00C420AD">
      <w:pPr>
        <w:spacing w:after="0" w:line="360" w:lineRule="auto"/>
        <w:rPr>
          <w:sz w:val="28"/>
          <w:szCs w:val="28"/>
        </w:rPr>
      </w:pPr>
    </w:p>
    <w:p w:rsidR="00747BF4" w:rsidRPr="00B87088" w:rsidRDefault="00747BF4" w:rsidP="00C420AD">
      <w:pPr>
        <w:spacing w:after="0" w:line="360" w:lineRule="auto"/>
        <w:rPr>
          <w:sz w:val="28"/>
          <w:szCs w:val="28"/>
        </w:rPr>
      </w:pPr>
    </w:p>
    <w:p w:rsidR="00747BF4" w:rsidRPr="00B87088" w:rsidRDefault="00747BF4" w:rsidP="00C420AD">
      <w:pPr>
        <w:spacing w:after="0" w:line="360" w:lineRule="auto"/>
        <w:rPr>
          <w:sz w:val="28"/>
          <w:szCs w:val="28"/>
        </w:rPr>
      </w:pPr>
    </w:p>
    <w:p w:rsidR="00747BF4" w:rsidRPr="00B87088" w:rsidRDefault="00747BF4" w:rsidP="00C420AD">
      <w:pPr>
        <w:spacing w:after="0" w:line="360" w:lineRule="auto"/>
        <w:rPr>
          <w:sz w:val="28"/>
          <w:szCs w:val="28"/>
        </w:rPr>
        <w:sectPr w:rsidR="00747BF4" w:rsidRPr="00B87088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47BF4" w:rsidRPr="00B87088" w:rsidRDefault="00747BF4" w:rsidP="00D348E9">
      <w:pPr>
        <w:pStyle w:val="1"/>
        <w:spacing w:before="0"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Toc5349410"/>
      <w:r w:rsidRPr="00B87088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994696" w:rsidRPr="00994696">
        <w:rPr>
          <w:rFonts w:ascii="Times New Roman" w:eastAsia="Calibri" w:hAnsi="Times New Roman" w:cs="Times New Roman"/>
          <w:bCs w:val="0"/>
          <w:kern w:val="0"/>
          <w:sz w:val="28"/>
          <w:szCs w:val="28"/>
          <w:lang w:eastAsia="en-US"/>
        </w:rPr>
        <w:t xml:space="preserve">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</w:t>
      </w:r>
      <w:r w:rsidR="00490CEC">
        <w:rPr>
          <w:rFonts w:ascii="Times New Roman" w:eastAsia="Calibri" w:hAnsi="Times New Roman" w:cs="Times New Roman"/>
          <w:bCs w:val="0"/>
          <w:kern w:val="0"/>
          <w:sz w:val="28"/>
          <w:szCs w:val="28"/>
          <w:lang w:eastAsia="en-US"/>
        </w:rPr>
        <w:t>при выполнении</w:t>
      </w:r>
      <w:r w:rsidR="00994696" w:rsidRPr="00994696">
        <w:rPr>
          <w:rFonts w:ascii="Times New Roman" w:eastAsia="Calibri" w:hAnsi="Times New Roman" w:cs="Times New Roman"/>
          <w:bCs w:val="0"/>
          <w:kern w:val="0"/>
          <w:sz w:val="28"/>
          <w:szCs w:val="28"/>
          <w:lang w:eastAsia="en-US"/>
        </w:rPr>
        <w:t xml:space="preserve"> </w:t>
      </w:r>
      <w:r w:rsidR="00994696">
        <w:rPr>
          <w:rFonts w:ascii="Times New Roman" w:eastAsia="Calibri" w:hAnsi="Times New Roman" w:cs="Times New Roman"/>
          <w:bCs w:val="0"/>
          <w:kern w:val="0"/>
          <w:sz w:val="28"/>
          <w:szCs w:val="28"/>
          <w:lang w:eastAsia="en-US"/>
        </w:rPr>
        <w:t>научно-исследовательской работ</w:t>
      </w:r>
      <w:r w:rsidR="00490CEC">
        <w:rPr>
          <w:rFonts w:ascii="Times New Roman" w:eastAsia="Calibri" w:hAnsi="Times New Roman" w:cs="Times New Roman"/>
          <w:bCs w:val="0"/>
          <w:kern w:val="0"/>
          <w:sz w:val="28"/>
          <w:szCs w:val="28"/>
          <w:lang w:eastAsia="en-US"/>
        </w:rPr>
        <w:t>ы</w:t>
      </w:r>
      <w:bookmarkEnd w:id="1"/>
    </w:p>
    <w:p w:rsidR="00747BF4" w:rsidRPr="00B87088" w:rsidRDefault="00747BF4" w:rsidP="00D348E9">
      <w:pPr>
        <w:spacing w:after="0"/>
        <w:ind w:firstLine="709"/>
        <w:jc w:val="both"/>
        <w:rPr>
          <w:sz w:val="28"/>
          <w:szCs w:val="28"/>
        </w:rPr>
      </w:pPr>
      <w:r w:rsidRPr="00B87088">
        <w:rPr>
          <w:sz w:val="28"/>
          <w:szCs w:val="28"/>
        </w:rPr>
        <w:t>Выполнение научно-исследовательской работы (далее</w:t>
      </w:r>
      <w:r w:rsidR="00795181" w:rsidRPr="00B87088">
        <w:rPr>
          <w:sz w:val="28"/>
          <w:szCs w:val="28"/>
        </w:rPr>
        <w:t xml:space="preserve"> - </w:t>
      </w:r>
      <w:r w:rsidR="00994696">
        <w:rPr>
          <w:sz w:val="28"/>
          <w:szCs w:val="28"/>
        </w:rPr>
        <w:t xml:space="preserve"> НИР</w:t>
      </w:r>
      <w:r w:rsidR="00795181" w:rsidRPr="00B87088">
        <w:rPr>
          <w:sz w:val="28"/>
          <w:szCs w:val="28"/>
        </w:rPr>
        <w:t xml:space="preserve">) </w:t>
      </w:r>
      <w:r w:rsidR="00994696" w:rsidRPr="00B87088">
        <w:rPr>
          <w:sz w:val="28"/>
          <w:szCs w:val="28"/>
        </w:rPr>
        <w:t xml:space="preserve">студентами </w:t>
      </w:r>
      <w:r w:rsidRPr="00B87088">
        <w:rPr>
          <w:sz w:val="28"/>
          <w:szCs w:val="28"/>
        </w:rPr>
        <w:t>имеет следующую цель:</w:t>
      </w:r>
    </w:p>
    <w:p w:rsidR="00747BF4" w:rsidRPr="00B87088" w:rsidRDefault="00837E89" w:rsidP="00D348E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выполнение студентами научно-исследовательских проектов, содержанием которых является работа научного характера, связанная с научным поиском, проведением исследований, направленных на решение актуальных практических и теоретических задач. </w:t>
      </w:r>
    </w:p>
    <w:p w:rsidR="00747BF4" w:rsidRPr="00B87088" w:rsidRDefault="00827CFE" w:rsidP="00D348E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Задачами НИР</w:t>
      </w:r>
      <w:r w:rsidR="00747BF4" w:rsidRPr="00B87088">
        <w:rPr>
          <w:sz w:val="28"/>
          <w:szCs w:val="28"/>
        </w:rPr>
        <w:t xml:space="preserve"> являются:</w:t>
      </w:r>
    </w:p>
    <w:p w:rsidR="00747BF4" w:rsidRPr="00B87088" w:rsidRDefault="00747BF4" w:rsidP="00D348E9">
      <w:pPr>
        <w:spacing w:after="0"/>
        <w:ind w:firstLine="709"/>
        <w:jc w:val="both"/>
        <w:rPr>
          <w:sz w:val="28"/>
          <w:szCs w:val="28"/>
        </w:rPr>
      </w:pPr>
      <w:r w:rsidRPr="00B87088">
        <w:rPr>
          <w:sz w:val="28"/>
          <w:szCs w:val="28"/>
        </w:rPr>
        <w:t>- освоение методов поиска, сбора, обработки, анализа и систематизации информации по теме исследования, проведение конкретных расчетов, выбор методов и средств решения задач исследования, разработка инструментария для проведения исследований, а также применение современных информационных технологий;</w:t>
      </w:r>
    </w:p>
    <w:p w:rsidR="00747BF4" w:rsidRPr="00B87088" w:rsidRDefault="00747BF4" w:rsidP="00D348E9">
      <w:pPr>
        <w:spacing w:after="0"/>
        <w:ind w:firstLine="709"/>
        <w:jc w:val="both"/>
        <w:rPr>
          <w:sz w:val="28"/>
          <w:szCs w:val="28"/>
        </w:rPr>
      </w:pPr>
      <w:r w:rsidRPr="00B87088">
        <w:rPr>
          <w:sz w:val="28"/>
          <w:szCs w:val="28"/>
        </w:rPr>
        <w:t>- формирование умений, обеспечивающих проведение научных исследований,</w:t>
      </w:r>
      <w:r w:rsidR="00F93182">
        <w:rPr>
          <w:sz w:val="28"/>
          <w:szCs w:val="28"/>
        </w:rPr>
        <w:t xml:space="preserve"> включая коллективные,</w:t>
      </w:r>
      <w:r w:rsidRPr="00B87088">
        <w:rPr>
          <w:sz w:val="28"/>
          <w:szCs w:val="28"/>
        </w:rPr>
        <w:t xml:space="preserve"> в том числе статистических </w:t>
      </w:r>
      <w:r w:rsidR="00F93182">
        <w:rPr>
          <w:sz w:val="28"/>
          <w:szCs w:val="28"/>
        </w:rPr>
        <w:t>наблюдений</w:t>
      </w:r>
      <w:r w:rsidRPr="00B87088">
        <w:rPr>
          <w:sz w:val="28"/>
          <w:szCs w:val="28"/>
        </w:rPr>
        <w:t>, опросов, анкетирования;</w:t>
      </w:r>
    </w:p>
    <w:p w:rsidR="00747BF4" w:rsidRPr="00B87088" w:rsidRDefault="00747BF4" w:rsidP="00D348E9">
      <w:pPr>
        <w:spacing w:after="0"/>
        <w:ind w:firstLine="709"/>
        <w:jc w:val="both"/>
        <w:rPr>
          <w:sz w:val="28"/>
          <w:szCs w:val="28"/>
        </w:rPr>
      </w:pPr>
      <w:r w:rsidRPr="00B87088">
        <w:rPr>
          <w:sz w:val="28"/>
          <w:szCs w:val="28"/>
        </w:rPr>
        <w:t>- развитие способностей к оценке, обобщ</w:t>
      </w:r>
      <w:r w:rsidR="00D348E9">
        <w:rPr>
          <w:sz w:val="28"/>
          <w:szCs w:val="28"/>
        </w:rPr>
        <w:t xml:space="preserve">ению и </w:t>
      </w:r>
      <w:proofErr w:type="gramStart"/>
      <w:r w:rsidR="00D348E9">
        <w:rPr>
          <w:sz w:val="28"/>
          <w:szCs w:val="28"/>
        </w:rPr>
        <w:t xml:space="preserve">интерпретации полученных </w:t>
      </w:r>
      <w:r w:rsidRPr="00B87088">
        <w:rPr>
          <w:sz w:val="28"/>
          <w:szCs w:val="28"/>
        </w:rPr>
        <w:t>результатов</w:t>
      </w:r>
      <w:proofErr w:type="gramEnd"/>
      <w:r w:rsidRPr="00B87088">
        <w:rPr>
          <w:sz w:val="28"/>
          <w:szCs w:val="28"/>
        </w:rPr>
        <w:t xml:space="preserve"> и обоснованию выводов, построению моделей исследуемых процессов, явлений и объектов, относящихся к области профессиональной деятельности</w:t>
      </w:r>
      <w:r w:rsidR="006B0198" w:rsidRPr="00B87088">
        <w:rPr>
          <w:sz w:val="28"/>
          <w:szCs w:val="28"/>
        </w:rPr>
        <w:t>;</w:t>
      </w:r>
    </w:p>
    <w:p w:rsidR="006B0198" w:rsidRPr="00B87088" w:rsidRDefault="006B0198" w:rsidP="00D348E9">
      <w:pPr>
        <w:pStyle w:val="ad"/>
        <w:spacing w:after="0" w:line="276" w:lineRule="auto"/>
        <w:ind w:firstLine="567"/>
        <w:jc w:val="both"/>
        <w:rPr>
          <w:sz w:val="28"/>
          <w:szCs w:val="28"/>
        </w:rPr>
      </w:pPr>
      <w:r w:rsidRPr="00B87088">
        <w:rPr>
          <w:sz w:val="28"/>
          <w:szCs w:val="28"/>
        </w:rPr>
        <w:t xml:space="preserve">- формирование умений представлять результаты научных исследований в виде самостоятельной научной работы, </w:t>
      </w:r>
      <w:r w:rsidR="00F93182">
        <w:rPr>
          <w:sz w:val="28"/>
          <w:szCs w:val="28"/>
        </w:rPr>
        <w:t xml:space="preserve">курсовой работы, выпускной квалификационной работы, статьи, </w:t>
      </w:r>
      <w:r w:rsidRPr="00B87088">
        <w:rPr>
          <w:sz w:val="28"/>
          <w:szCs w:val="28"/>
        </w:rPr>
        <w:t>доклада.</w:t>
      </w:r>
    </w:p>
    <w:p w:rsidR="00747BF4" w:rsidRDefault="00192624" w:rsidP="00D348E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Учебно-научный</w:t>
      </w:r>
      <w:r w:rsidR="00747BF4" w:rsidRPr="00B87088">
        <w:rPr>
          <w:sz w:val="28"/>
          <w:szCs w:val="28"/>
        </w:rPr>
        <w:t xml:space="preserve"> семинар (далее </w:t>
      </w:r>
      <w:r w:rsidR="00E773CA" w:rsidRPr="00B87088">
        <w:rPr>
          <w:sz w:val="28"/>
          <w:szCs w:val="28"/>
        </w:rPr>
        <w:t xml:space="preserve">- </w:t>
      </w:r>
      <w:r>
        <w:rPr>
          <w:sz w:val="28"/>
          <w:szCs w:val="28"/>
        </w:rPr>
        <w:t>УН</w:t>
      </w:r>
      <w:r w:rsidR="00F93182">
        <w:rPr>
          <w:sz w:val="28"/>
          <w:szCs w:val="28"/>
        </w:rPr>
        <w:t>С</w:t>
      </w:r>
      <w:r w:rsidR="00747BF4" w:rsidRPr="00B87088">
        <w:rPr>
          <w:sz w:val="28"/>
          <w:szCs w:val="28"/>
        </w:rPr>
        <w:t>) явл</w:t>
      </w:r>
      <w:r w:rsidR="00827CFE">
        <w:rPr>
          <w:sz w:val="28"/>
          <w:szCs w:val="28"/>
        </w:rPr>
        <w:t>яется аудиторной формой НИР</w:t>
      </w:r>
      <w:r w:rsidR="00747BF4" w:rsidRPr="00B87088">
        <w:rPr>
          <w:sz w:val="28"/>
          <w:szCs w:val="28"/>
        </w:rPr>
        <w:t>.</w:t>
      </w:r>
    </w:p>
    <w:p w:rsidR="00097C17" w:rsidRPr="00B87088" w:rsidRDefault="00097C17" w:rsidP="00D348E9">
      <w:pPr>
        <w:spacing w:after="0"/>
        <w:ind w:firstLine="709"/>
        <w:jc w:val="both"/>
        <w:rPr>
          <w:sz w:val="28"/>
          <w:szCs w:val="28"/>
        </w:rPr>
      </w:pPr>
    </w:p>
    <w:p w:rsidR="008A534C" w:rsidRDefault="00490CEC" w:rsidP="00D348E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НИР направлена на формирование следующих </w:t>
      </w:r>
      <w:r w:rsidR="00747BF4" w:rsidRPr="00B87088">
        <w:rPr>
          <w:sz w:val="28"/>
          <w:szCs w:val="28"/>
        </w:rPr>
        <w:t>компетенци</w:t>
      </w:r>
      <w:r>
        <w:rPr>
          <w:sz w:val="28"/>
          <w:szCs w:val="28"/>
        </w:rPr>
        <w:t>й</w:t>
      </w:r>
      <w:r w:rsidR="00747BF4" w:rsidRPr="00B87088">
        <w:rPr>
          <w:sz w:val="28"/>
          <w:szCs w:val="28"/>
        </w:rPr>
        <w:t>, предусмотренны</w:t>
      </w:r>
      <w:r>
        <w:rPr>
          <w:sz w:val="28"/>
          <w:szCs w:val="28"/>
        </w:rPr>
        <w:t>х</w:t>
      </w:r>
      <w:r w:rsidR="00747BF4" w:rsidRPr="00B87088">
        <w:rPr>
          <w:sz w:val="28"/>
          <w:szCs w:val="28"/>
        </w:rPr>
        <w:t xml:space="preserve"> образовательным стандарт</w:t>
      </w:r>
      <w:r w:rsidR="00827CFE">
        <w:rPr>
          <w:sz w:val="28"/>
          <w:szCs w:val="28"/>
        </w:rPr>
        <w:t>о</w:t>
      </w:r>
      <w:r w:rsidR="008A534C" w:rsidRPr="00B87088">
        <w:rPr>
          <w:sz w:val="28"/>
          <w:szCs w:val="28"/>
        </w:rPr>
        <w:t>м</w:t>
      </w:r>
      <w:r w:rsidR="00747BF4" w:rsidRPr="00B87088">
        <w:rPr>
          <w:sz w:val="28"/>
          <w:szCs w:val="28"/>
        </w:rPr>
        <w:t xml:space="preserve"> Финансового университета</w:t>
      </w:r>
      <w:r w:rsidR="008A534C" w:rsidRPr="00B87088">
        <w:rPr>
          <w:sz w:val="28"/>
          <w:szCs w:val="28"/>
        </w:rPr>
        <w:t xml:space="preserve"> по направлени</w:t>
      </w:r>
      <w:r w:rsidR="00827CFE">
        <w:rPr>
          <w:sz w:val="28"/>
          <w:szCs w:val="28"/>
        </w:rPr>
        <w:t>ю</w:t>
      </w:r>
      <w:r w:rsidR="008A534C" w:rsidRPr="00B87088">
        <w:rPr>
          <w:sz w:val="28"/>
          <w:szCs w:val="28"/>
        </w:rPr>
        <w:t xml:space="preserve"> подготовки</w:t>
      </w:r>
      <w:r w:rsidR="00DC7600">
        <w:rPr>
          <w:sz w:val="28"/>
          <w:szCs w:val="28"/>
        </w:rPr>
        <w:t xml:space="preserve"> </w:t>
      </w:r>
      <w:r w:rsidR="00DC7600" w:rsidRPr="00DC7600">
        <w:rPr>
          <w:sz w:val="28"/>
          <w:szCs w:val="28"/>
        </w:rPr>
        <w:t>09.03.03 - Прикладная информатика</w:t>
      </w:r>
    </w:p>
    <w:p w:rsidR="00490CEC" w:rsidRPr="00B87088" w:rsidRDefault="00490CEC" w:rsidP="008A534C">
      <w:pPr>
        <w:spacing w:after="0" w:line="360" w:lineRule="auto"/>
        <w:ind w:firstLine="709"/>
        <w:jc w:val="both"/>
        <w:rPr>
          <w:sz w:val="28"/>
          <w:szCs w:val="28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6"/>
        <w:gridCol w:w="1994"/>
        <w:gridCol w:w="3119"/>
        <w:gridCol w:w="3856"/>
      </w:tblGrid>
      <w:tr w:rsidR="00746C9D" w:rsidRPr="00B87088" w:rsidTr="00D348E9">
        <w:trPr>
          <w:trHeight w:val="227"/>
        </w:trPr>
        <w:tc>
          <w:tcPr>
            <w:tcW w:w="1096" w:type="dxa"/>
            <w:shd w:val="clear" w:color="auto" w:fill="auto"/>
          </w:tcPr>
          <w:p w:rsidR="00746C9D" w:rsidRPr="00B87088" w:rsidRDefault="00746C9D" w:rsidP="00AB0702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</w:pPr>
            <w:r w:rsidRPr="00B87088">
              <w:t>Код компетенции</w:t>
            </w:r>
          </w:p>
        </w:tc>
        <w:tc>
          <w:tcPr>
            <w:tcW w:w="1994" w:type="dxa"/>
            <w:shd w:val="clear" w:color="auto" w:fill="auto"/>
          </w:tcPr>
          <w:p w:rsidR="00746C9D" w:rsidRPr="00B87088" w:rsidRDefault="00746C9D" w:rsidP="00AB0702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</w:pPr>
            <w:r w:rsidRPr="00B87088">
              <w:t>Наименование компетенции</w:t>
            </w:r>
          </w:p>
        </w:tc>
        <w:tc>
          <w:tcPr>
            <w:tcW w:w="3119" w:type="dxa"/>
            <w:shd w:val="clear" w:color="auto" w:fill="auto"/>
          </w:tcPr>
          <w:p w:rsidR="00746C9D" w:rsidRPr="00B87088" w:rsidRDefault="00746C9D" w:rsidP="0087169D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</w:pPr>
            <w:r w:rsidRPr="00B87088">
              <w:t>Индикаторы достижения компетенции</w:t>
            </w:r>
          </w:p>
        </w:tc>
        <w:tc>
          <w:tcPr>
            <w:tcW w:w="3856" w:type="dxa"/>
            <w:shd w:val="clear" w:color="auto" w:fill="auto"/>
          </w:tcPr>
          <w:p w:rsidR="00746C9D" w:rsidRPr="00B87088" w:rsidRDefault="00746C9D" w:rsidP="0087169D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</w:pPr>
            <w:r w:rsidRPr="00B87088">
              <w:t>Результаты обучения (владения, умения и знания), соотнесенные с компетенциями/индикаторами достижения компетенции</w:t>
            </w:r>
          </w:p>
        </w:tc>
      </w:tr>
      <w:tr w:rsidR="00C23AC7" w:rsidRPr="00B87088" w:rsidTr="00D348E9">
        <w:trPr>
          <w:trHeight w:val="227"/>
        </w:trPr>
        <w:tc>
          <w:tcPr>
            <w:tcW w:w="1096" w:type="dxa"/>
            <w:vMerge w:val="restart"/>
            <w:shd w:val="clear" w:color="auto" w:fill="auto"/>
          </w:tcPr>
          <w:p w:rsidR="00C23AC7" w:rsidRPr="00B87088" w:rsidRDefault="00C23AC7" w:rsidP="001F4D81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</w:pPr>
            <w:r>
              <w:t>ПКН-2</w:t>
            </w:r>
          </w:p>
        </w:tc>
        <w:tc>
          <w:tcPr>
            <w:tcW w:w="1994" w:type="dxa"/>
            <w:vMerge w:val="restart"/>
            <w:shd w:val="clear" w:color="auto" w:fill="auto"/>
          </w:tcPr>
          <w:p w:rsidR="00C23AC7" w:rsidRDefault="00C23AC7" w:rsidP="001F4D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01CF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разрабатывать </w:t>
            </w:r>
            <w:r w:rsidRPr="006B0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алгоритмы и программы с использованием современных технологий программирования.</w:t>
            </w:r>
          </w:p>
          <w:p w:rsidR="00C23AC7" w:rsidRDefault="00C23AC7" w:rsidP="001F4D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AC7" w:rsidRPr="00B87088" w:rsidRDefault="00C23AC7" w:rsidP="001F4D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23AC7" w:rsidRDefault="00C23AC7" w:rsidP="00AB5394">
            <w:pPr>
              <w:widowControl w:val="0"/>
              <w:spacing w:after="0" w:line="240" w:lineRule="auto"/>
            </w:pPr>
            <w:r>
              <w:lastRenderedPageBreak/>
              <w:t xml:space="preserve">1. Владеет объектно-ориентированным языком </w:t>
            </w:r>
            <w:r>
              <w:lastRenderedPageBreak/>
              <w:t>программирования на уровне знания синтаксиса и семантики, основ стандартной библиотеки.</w:t>
            </w:r>
          </w:p>
        </w:tc>
        <w:tc>
          <w:tcPr>
            <w:tcW w:w="3856" w:type="dxa"/>
          </w:tcPr>
          <w:p w:rsidR="00C23AC7" w:rsidRPr="00466B3A" w:rsidRDefault="00C23AC7" w:rsidP="00D348E9">
            <w:pPr>
              <w:widowControl w:val="0"/>
              <w:tabs>
                <w:tab w:val="left" w:pos="540"/>
              </w:tabs>
              <w:spacing w:after="0" w:line="240" w:lineRule="auto"/>
              <w:contextualSpacing/>
              <w:jc w:val="both"/>
            </w:pPr>
            <w:r>
              <w:rPr>
                <w:b/>
              </w:rPr>
              <w:lastRenderedPageBreak/>
              <w:t>з</w:t>
            </w:r>
            <w:r w:rsidRPr="001F4D81">
              <w:rPr>
                <w:b/>
              </w:rPr>
              <w:t>нать:</w:t>
            </w:r>
            <w:r>
              <w:rPr>
                <w:rStyle w:val="FontStyle429"/>
              </w:rPr>
              <w:t xml:space="preserve"> </w:t>
            </w:r>
            <w:r w:rsidRPr="00466B3A">
              <w:t xml:space="preserve">основные приёмы программирования в рамках </w:t>
            </w:r>
            <w:r w:rsidRPr="00466B3A">
              <w:lastRenderedPageBreak/>
              <w:t>объектно-ориентированной парадигмы.</w:t>
            </w:r>
          </w:p>
          <w:p w:rsidR="00C23AC7" w:rsidRDefault="00C23AC7" w:rsidP="00D348E9">
            <w:pPr>
              <w:widowControl w:val="0"/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/>
              </w:rPr>
              <w:t>у</w:t>
            </w:r>
            <w:r w:rsidRPr="001F4D81">
              <w:rPr>
                <w:rFonts w:eastAsia="Times New Roman"/>
                <w:b/>
              </w:rPr>
              <w:t>меть</w:t>
            </w:r>
            <w:r>
              <w:rPr>
                <w:rFonts w:eastAsia="Times New Roman"/>
                <w:b/>
                <w:i/>
              </w:rPr>
              <w:t>:</w:t>
            </w:r>
            <w:r>
              <w:rPr>
                <w:rStyle w:val="FontStyle429"/>
              </w:rPr>
              <w:t xml:space="preserve"> </w:t>
            </w:r>
            <w:r w:rsidRPr="00466B3A">
              <w:t>применять объектно-ориентированные языки программирования на уровне знания синтаксиса и семантики, основы стандартных библиотек.</w:t>
            </w:r>
          </w:p>
        </w:tc>
      </w:tr>
      <w:tr w:rsidR="00C23AC7" w:rsidRPr="00B87088" w:rsidTr="00D348E9">
        <w:trPr>
          <w:trHeight w:val="227"/>
        </w:trPr>
        <w:tc>
          <w:tcPr>
            <w:tcW w:w="1096" w:type="dxa"/>
            <w:vMerge/>
            <w:shd w:val="clear" w:color="auto" w:fill="auto"/>
          </w:tcPr>
          <w:p w:rsidR="00C23AC7" w:rsidRDefault="00C23AC7" w:rsidP="001F4D81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</w:pPr>
          </w:p>
        </w:tc>
        <w:tc>
          <w:tcPr>
            <w:tcW w:w="1994" w:type="dxa"/>
            <w:vMerge/>
            <w:shd w:val="clear" w:color="auto" w:fill="auto"/>
          </w:tcPr>
          <w:p w:rsidR="00C23AC7" w:rsidRPr="006B01CF" w:rsidRDefault="00C23AC7" w:rsidP="001F4D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23AC7" w:rsidRDefault="00C23AC7" w:rsidP="00AB5394">
            <w:pPr>
              <w:widowControl w:val="0"/>
              <w:spacing w:after="0" w:line="240" w:lineRule="auto"/>
            </w:pPr>
            <w:r>
              <w:t xml:space="preserve">2. Использует инструментальные средства программирования (IDE, SDK, API, популярные </w:t>
            </w:r>
            <w:proofErr w:type="spellStart"/>
            <w:r>
              <w:t>фреймворки</w:t>
            </w:r>
            <w:proofErr w:type="spellEnd"/>
            <w:r>
              <w:t xml:space="preserve"> и библиотеки).</w:t>
            </w:r>
          </w:p>
        </w:tc>
        <w:tc>
          <w:tcPr>
            <w:tcW w:w="3856" w:type="dxa"/>
          </w:tcPr>
          <w:p w:rsidR="00C23AC7" w:rsidRDefault="00C23AC7" w:rsidP="00D348E9">
            <w:pPr>
              <w:widowControl w:val="0"/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eastAsia="Times New Roman"/>
                <w:b/>
                <w:i/>
                <w:color w:val="FF0000"/>
              </w:rPr>
            </w:pPr>
            <w:r>
              <w:rPr>
                <w:rFonts w:eastAsia="Times New Roman"/>
                <w:b/>
              </w:rPr>
              <w:t>з</w:t>
            </w:r>
            <w:r w:rsidRPr="00466B3A">
              <w:rPr>
                <w:rFonts w:eastAsia="Times New Roman"/>
                <w:b/>
              </w:rPr>
              <w:t xml:space="preserve">нать: </w:t>
            </w:r>
            <w:r>
              <w:rPr>
                <w:rFonts w:eastAsia="Times New Roman"/>
              </w:rPr>
              <w:t xml:space="preserve">принципы работы популярных </w:t>
            </w:r>
            <w:proofErr w:type="spellStart"/>
            <w:r>
              <w:rPr>
                <w:rFonts w:eastAsia="Times New Roman"/>
              </w:rPr>
              <w:t>фреймворков</w:t>
            </w:r>
            <w:proofErr w:type="spellEnd"/>
            <w:r>
              <w:rPr>
                <w:rFonts w:eastAsia="Times New Roman"/>
              </w:rPr>
              <w:t xml:space="preserve"> и библиотек.</w:t>
            </w:r>
          </w:p>
          <w:p w:rsidR="00C23AC7" w:rsidRDefault="00C23AC7" w:rsidP="00D348E9">
            <w:pPr>
              <w:widowControl w:val="0"/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/>
              </w:rPr>
              <w:t>у</w:t>
            </w:r>
            <w:r w:rsidRPr="00466B3A">
              <w:rPr>
                <w:rFonts w:eastAsia="Times New Roman"/>
                <w:b/>
              </w:rPr>
              <w:t>меть:</w:t>
            </w:r>
            <w:r>
              <w:t xml:space="preserve"> использовать IDE, SDK и API при решении специализированных задач в различных прикладных областях</w:t>
            </w:r>
          </w:p>
        </w:tc>
      </w:tr>
      <w:tr w:rsidR="00C23AC7" w:rsidRPr="00B87088" w:rsidTr="00D348E9">
        <w:trPr>
          <w:trHeight w:val="227"/>
        </w:trPr>
        <w:tc>
          <w:tcPr>
            <w:tcW w:w="1096" w:type="dxa"/>
            <w:vMerge/>
            <w:shd w:val="clear" w:color="auto" w:fill="auto"/>
          </w:tcPr>
          <w:p w:rsidR="00C23AC7" w:rsidRDefault="00C23AC7" w:rsidP="001F4D81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</w:pPr>
          </w:p>
        </w:tc>
        <w:tc>
          <w:tcPr>
            <w:tcW w:w="1994" w:type="dxa"/>
            <w:vMerge/>
            <w:shd w:val="clear" w:color="auto" w:fill="auto"/>
          </w:tcPr>
          <w:p w:rsidR="00C23AC7" w:rsidRPr="006B01CF" w:rsidRDefault="00C23AC7" w:rsidP="001F4D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23AC7" w:rsidRDefault="00C23AC7" w:rsidP="00AB5394">
            <w:pPr>
              <w:widowControl w:val="0"/>
              <w:spacing w:after="0" w:line="240" w:lineRule="auto"/>
            </w:pPr>
            <w:r>
              <w:t>3. Организовывает кодовую базу, ориентируется в существующем коде, демонстрирует знание общепринятых соглашений и политик в области оформления кода.</w:t>
            </w:r>
          </w:p>
        </w:tc>
        <w:tc>
          <w:tcPr>
            <w:tcW w:w="3856" w:type="dxa"/>
          </w:tcPr>
          <w:p w:rsidR="00C23AC7" w:rsidRDefault="00C23AC7" w:rsidP="00D348E9">
            <w:pPr>
              <w:widowControl w:val="0"/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eastAsia="Times New Roman"/>
                <w:b/>
                <w:i/>
              </w:rPr>
            </w:pPr>
            <w:r>
              <w:rPr>
                <w:rFonts w:eastAsia="Times New Roman"/>
                <w:b/>
              </w:rPr>
              <w:t>з</w:t>
            </w:r>
            <w:r w:rsidRPr="00466B3A">
              <w:rPr>
                <w:rFonts w:eastAsia="Times New Roman"/>
                <w:b/>
              </w:rPr>
              <w:t>нать:</w:t>
            </w:r>
            <w:r>
              <w:rPr>
                <w:rFonts w:eastAsia="Times New Roman"/>
                <w:b/>
                <w:i/>
              </w:rPr>
              <w:t xml:space="preserve"> </w:t>
            </w:r>
            <w:r>
              <w:rPr>
                <w:rFonts w:eastAsia="Times New Roman"/>
              </w:rPr>
              <w:t>принципы и правила оформления исходных текстов программ. Инструменты работы с различными версиями исходных текстов программ.</w:t>
            </w:r>
            <w:r>
              <w:rPr>
                <w:rFonts w:eastAsia="Times New Roman"/>
                <w:b/>
                <w:i/>
              </w:rPr>
              <w:t xml:space="preserve"> </w:t>
            </w:r>
          </w:p>
          <w:p w:rsidR="00C23AC7" w:rsidRDefault="00C23AC7" w:rsidP="00D348E9">
            <w:pPr>
              <w:widowControl w:val="0"/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eastAsia="Times New Roman"/>
                <w:b/>
                <w:i/>
                <w:color w:val="FF0000"/>
              </w:rPr>
            </w:pPr>
            <w:r>
              <w:rPr>
                <w:rFonts w:eastAsia="Times New Roman"/>
                <w:b/>
              </w:rPr>
              <w:t>у</w:t>
            </w:r>
            <w:r w:rsidRPr="00466B3A">
              <w:rPr>
                <w:rFonts w:eastAsia="Times New Roman"/>
                <w:b/>
              </w:rPr>
              <w:t>меть:</w:t>
            </w:r>
            <w:r>
              <w:t xml:space="preserve"> адаптировать существующие тексты программ и вносить новый текст программы в существующий, не нарушая правил их оформления.</w:t>
            </w:r>
          </w:p>
        </w:tc>
      </w:tr>
      <w:tr w:rsidR="00C23AC7" w:rsidRPr="00B87088" w:rsidTr="00D348E9">
        <w:trPr>
          <w:trHeight w:val="227"/>
        </w:trPr>
        <w:tc>
          <w:tcPr>
            <w:tcW w:w="1096" w:type="dxa"/>
            <w:vMerge/>
            <w:shd w:val="clear" w:color="auto" w:fill="auto"/>
          </w:tcPr>
          <w:p w:rsidR="00C23AC7" w:rsidRDefault="00C23AC7" w:rsidP="001F4D81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</w:pPr>
          </w:p>
        </w:tc>
        <w:tc>
          <w:tcPr>
            <w:tcW w:w="1994" w:type="dxa"/>
            <w:vMerge/>
            <w:shd w:val="clear" w:color="auto" w:fill="auto"/>
          </w:tcPr>
          <w:p w:rsidR="00C23AC7" w:rsidRPr="006B01CF" w:rsidRDefault="00C23AC7" w:rsidP="001F4D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23AC7" w:rsidRDefault="00C23AC7" w:rsidP="00AB5394">
            <w:pPr>
              <w:widowControl w:val="0"/>
              <w:tabs>
                <w:tab w:val="left" w:pos="540"/>
              </w:tabs>
              <w:spacing w:after="0" w:line="240" w:lineRule="auto"/>
              <w:contextualSpacing/>
            </w:pPr>
            <w:r>
              <w:t>4. Проектирует текстовый, программный или графический интерфейс программной системы исходя из её назначения.</w:t>
            </w:r>
          </w:p>
        </w:tc>
        <w:tc>
          <w:tcPr>
            <w:tcW w:w="3856" w:type="dxa"/>
          </w:tcPr>
          <w:p w:rsidR="00C23AC7" w:rsidRDefault="00C23AC7" w:rsidP="00D348E9">
            <w:pPr>
              <w:widowControl w:val="0"/>
              <w:tabs>
                <w:tab w:val="left" w:pos="540"/>
              </w:tabs>
              <w:spacing w:after="0" w:line="240" w:lineRule="auto"/>
              <w:contextualSpacing/>
              <w:jc w:val="both"/>
            </w:pPr>
            <w:r>
              <w:rPr>
                <w:rFonts w:eastAsia="Times New Roman"/>
                <w:b/>
              </w:rPr>
              <w:t>з</w:t>
            </w:r>
            <w:r w:rsidRPr="00C23AC7">
              <w:rPr>
                <w:rFonts w:eastAsia="Times New Roman"/>
                <w:b/>
              </w:rPr>
              <w:t>нать</w:t>
            </w:r>
            <w:r w:rsidRPr="00C23AC7">
              <w:t>:</w:t>
            </w:r>
            <w:r>
              <w:t xml:space="preserve"> современные подходы к проектированию текстового, программного или графического интерфейса программ.</w:t>
            </w:r>
          </w:p>
          <w:p w:rsidR="00C23AC7" w:rsidRDefault="00C23AC7" w:rsidP="00D348E9">
            <w:pPr>
              <w:widowControl w:val="0"/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/>
              </w:rPr>
              <w:t>у</w:t>
            </w:r>
            <w:r w:rsidRPr="00C23AC7">
              <w:rPr>
                <w:rFonts w:eastAsia="Times New Roman"/>
                <w:b/>
              </w:rPr>
              <w:t>меть:</w:t>
            </w:r>
            <w:r>
              <w:rPr>
                <w:rFonts w:eastAsia="Times New Roman"/>
                <w:b/>
                <w:i/>
              </w:rPr>
              <w:t xml:space="preserve"> </w:t>
            </w:r>
            <w:r>
              <w:rPr>
                <w:rFonts w:eastAsia="Times New Roman"/>
              </w:rPr>
              <w:t>создавать интерфейсы любых видов исходя из назначения программы.</w:t>
            </w:r>
          </w:p>
        </w:tc>
      </w:tr>
      <w:tr w:rsidR="009171C8" w:rsidRPr="00B87088" w:rsidTr="00D348E9">
        <w:trPr>
          <w:trHeight w:val="227"/>
        </w:trPr>
        <w:tc>
          <w:tcPr>
            <w:tcW w:w="1096" w:type="dxa"/>
            <w:vMerge w:val="restart"/>
            <w:shd w:val="clear" w:color="auto" w:fill="auto"/>
          </w:tcPr>
          <w:p w:rsidR="009171C8" w:rsidRDefault="009171C8" w:rsidP="00613707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</w:pPr>
            <w:r>
              <w:rPr>
                <w:rFonts w:eastAsia="Times New Roman"/>
              </w:rPr>
              <w:t>ПКН-3</w:t>
            </w:r>
          </w:p>
        </w:tc>
        <w:tc>
          <w:tcPr>
            <w:tcW w:w="1994" w:type="dxa"/>
            <w:vMerge w:val="restart"/>
            <w:shd w:val="clear" w:color="auto" w:fill="auto"/>
          </w:tcPr>
          <w:p w:rsidR="009171C8" w:rsidRPr="006B01CF" w:rsidRDefault="009171C8" w:rsidP="006137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 проектировать и реализовывать архитектуру и дизайн программной системы в соответствии с анализом задачи и требований к ней.</w:t>
            </w:r>
          </w:p>
        </w:tc>
        <w:tc>
          <w:tcPr>
            <w:tcW w:w="3119" w:type="dxa"/>
          </w:tcPr>
          <w:p w:rsidR="009171C8" w:rsidRDefault="009171C8" w:rsidP="00AB5394">
            <w:pPr>
              <w:widowControl w:val="0"/>
              <w:spacing w:after="160" w:line="259" w:lineRule="auto"/>
            </w:pPr>
            <w:r>
              <w:t>1. Демонстрирует знание основных алгоритмов и структур данных, использует на практике простые структуры данных, оценивает сложность алгоритмов.</w:t>
            </w:r>
          </w:p>
        </w:tc>
        <w:tc>
          <w:tcPr>
            <w:tcW w:w="3856" w:type="dxa"/>
          </w:tcPr>
          <w:p w:rsidR="009171C8" w:rsidRDefault="009171C8" w:rsidP="00D348E9">
            <w:pPr>
              <w:widowControl w:val="0"/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eastAsia="Times New Roman"/>
                <w:b/>
                <w:i/>
              </w:rPr>
            </w:pPr>
            <w:r>
              <w:rPr>
                <w:rFonts w:eastAsia="Times New Roman"/>
                <w:b/>
              </w:rPr>
              <w:t>з</w:t>
            </w:r>
            <w:r w:rsidRPr="00613707">
              <w:rPr>
                <w:rFonts w:eastAsia="Times New Roman"/>
                <w:b/>
              </w:rPr>
              <w:t>нать</w:t>
            </w:r>
            <w:r w:rsidRPr="00613707">
              <w:rPr>
                <w:rFonts w:eastAsia="Times New Roman"/>
              </w:rPr>
              <w:t>:</w:t>
            </w:r>
            <w:r>
              <w:rPr>
                <w:rFonts w:eastAsia="Times New Roman"/>
              </w:rPr>
              <w:t xml:space="preserve"> основные алгоритмы и структуры данных, используемые на практике, подходы и методики оценки сложности алгоритмов.</w:t>
            </w:r>
          </w:p>
          <w:p w:rsidR="009171C8" w:rsidRDefault="009171C8" w:rsidP="00D348E9">
            <w:pPr>
              <w:widowControl w:val="0"/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/>
              </w:rPr>
              <w:t>у</w:t>
            </w:r>
            <w:r w:rsidRPr="00613707">
              <w:rPr>
                <w:rFonts w:eastAsia="Times New Roman"/>
                <w:b/>
              </w:rPr>
              <w:t>меть:</w:t>
            </w:r>
            <w:r>
              <w:t xml:space="preserve"> создавать алгоритмы на основе структур данных, используемых на практике, оценивать сложность алгоритмов с использованием разных методик и подходов.</w:t>
            </w:r>
          </w:p>
        </w:tc>
      </w:tr>
      <w:tr w:rsidR="009171C8" w:rsidRPr="00B87088" w:rsidTr="00D348E9">
        <w:trPr>
          <w:trHeight w:val="227"/>
        </w:trPr>
        <w:tc>
          <w:tcPr>
            <w:tcW w:w="1096" w:type="dxa"/>
            <w:vMerge/>
            <w:shd w:val="clear" w:color="auto" w:fill="auto"/>
          </w:tcPr>
          <w:p w:rsidR="009171C8" w:rsidRDefault="009171C8" w:rsidP="00613707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</w:pPr>
          </w:p>
        </w:tc>
        <w:tc>
          <w:tcPr>
            <w:tcW w:w="1994" w:type="dxa"/>
            <w:vMerge/>
            <w:shd w:val="clear" w:color="auto" w:fill="auto"/>
          </w:tcPr>
          <w:p w:rsidR="009171C8" w:rsidRPr="006B01CF" w:rsidRDefault="009171C8" w:rsidP="006137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171C8" w:rsidRDefault="009171C8" w:rsidP="00AB5394">
            <w:pPr>
              <w:widowControl w:val="0"/>
              <w:spacing w:after="0" w:line="240" w:lineRule="auto"/>
            </w:pPr>
            <w:r>
              <w:t>2. Собирает, формулирует, систематизирует и анализирует функциональные и нефункциональные требования к информационной системе, выбирает архитектурные решения на их основе.</w:t>
            </w:r>
          </w:p>
        </w:tc>
        <w:tc>
          <w:tcPr>
            <w:tcW w:w="3856" w:type="dxa"/>
          </w:tcPr>
          <w:p w:rsidR="009171C8" w:rsidRDefault="009171C8" w:rsidP="00D348E9">
            <w:pPr>
              <w:widowControl w:val="0"/>
              <w:tabs>
                <w:tab w:val="left" w:pos="540"/>
              </w:tabs>
              <w:spacing w:after="0" w:line="240" w:lineRule="auto"/>
              <w:contextualSpacing/>
              <w:jc w:val="both"/>
            </w:pPr>
            <w:r>
              <w:rPr>
                <w:rFonts w:eastAsia="Times New Roman"/>
                <w:b/>
              </w:rPr>
              <w:t>з</w:t>
            </w:r>
            <w:r w:rsidRPr="00613707">
              <w:rPr>
                <w:rFonts w:eastAsia="Times New Roman"/>
                <w:b/>
              </w:rPr>
              <w:t>нать</w:t>
            </w:r>
            <w:r w:rsidRPr="00613707">
              <w:t>:</w:t>
            </w:r>
            <w:r>
              <w:t xml:space="preserve"> содержание основных документов, описывающих правила формализации функциональных и нефункциональных требований, основные архитектуры программного обеспечения.</w:t>
            </w:r>
          </w:p>
          <w:p w:rsidR="009171C8" w:rsidRDefault="009171C8" w:rsidP="00D348E9">
            <w:pPr>
              <w:widowControl w:val="0"/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/>
              </w:rPr>
              <w:t>у</w:t>
            </w:r>
            <w:r w:rsidRPr="00613707">
              <w:rPr>
                <w:rFonts w:eastAsia="Times New Roman"/>
                <w:b/>
              </w:rPr>
              <w:t>меть</w:t>
            </w:r>
            <w:r w:rsidRPr="00613707">
              <w:t>:</w:t>
            </w:r>
            <w:r>
              <w:t xml:space="preserve"> формулировать и систематизировать требования к информационной системе, выбирать архитектуру программы.</w:t>
            </w:r>
          </w:p>
        </w:tc>
      </w:tr>
      <w:tr w:rsidR="009171C8" w:rsidRPr="00B87088" w:rsidTr="00D348E9">
        <w:trPr>
          <w:trHeight w:val="227"/>
        </w:trPr>
        <w:tc>
          <w:tcPr>
            <w:tcW w:w="1096" w:type="dxa"/>
            <w:vMerge/>
            <w:shd w:val="clear" w:color="auto" w:fill="auto"/>
          </w:tcPr>
          <w:p w:rsidR="009171C8" w:rsidRDefault="009171C8" w:rsidP="00613707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</w:pPr>
          </w:p>
        </w:tc>
        <w:tc>
          <w:tcPr>
            <w:tcW w:w="1994" w:type="dxa"/>
            <w:vMerge/>
            <w:shd w:val="clear" w:color="auto" w:fill="auto"/>
          </w:tcPr>
          <w:p w:rsidR="009171C8" w:rsidRPr="006B01CF" w:rsidRDefault="009171C8" w:rsidP="006137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171C8" w:rsidRDefault="009171C8" w:rsidP="00AB5394">
            <w:pPr>
              <w:widowControl w:val="0"/>
              <w:spacing w:after="0" w:line="240" w:lineRule="auto"/>
            </w:pPr>
            <w:r>
              <w:t>3. Создаёт объектно-ориентированный код, инкапсулирующий условия задачи, производит декомпозицию задачи и проектирует систему в пределах одной платформы или технологии.</w:t>
            </w:r>
          </w:p>
        </w:tc>
        <w:tc>
          <w:tcPr>
            <w:tcW w:w="3856" w:type="dxa"/>
          </w:tcPr>
          <w:p w:rsidR="009171C8" w:rsidRDefault="009171C8" w:rsidP="00D348E9">
            <w:pPr>
              <w:widowControl w:val="0"/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Style w:val="FontStyle429"/>
              </w:rPr>
            </w:pPr>
            <w:r>
              <w:rPr>
                <w:rFonts w:eastAsia="Times New Roman"/>
                <w:b/>
              </w:rPr>
              <w:t>з</w:t>
            </w:r>
            <w:r w:rsidRPr="00613707">
              <w:rPr>
                <w:rFonts w:eastAsia="Times New Roman"/>
                <w:b/>
              </w:rPr>
              <w:t>нать:</w:t>
            </w:r>
            <w:r>
              <w:rPr>
                <w:rStyle w:val="FontStyle429"/>
              </w:rPr>
              <w:t xml:space="preserve"> </w:t>
            </w:r>
            <w:r w:rsidRPr="00613707">
              <w:t>современные подходы к проектированию и разработке объектно-ориентированного подхода</w:t>
            </w:r>
            <w:r w:rsidRPr="00613707">
              <w:rPr>
                <w:rStyle w:val="FontStyle429"/>
                <w:sz w:val="24"/>
                <w:szCs w:val="24"/>
              </w:rPr>
              <w:t>.</w:t>
            </w:r>
          </w:p>
          <w:p w:rsidR="009171C8" w:rsidRDefault="009171C8" w:rsidP="00D348E9">
            <w:pPr>
              <w:widowControl w:val="0"/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/>
              </w:rPr>
              <w:t>у</w:t>
            </w:r>
            <w:r w:rsidRPr="00613707">
              <w:rPr>
                <w:rFonts w:eastAsia="Times New Roman"/>
                <w:b/>
              </w:rPr>
              <w:t>меть:</w:t>
            </w:r>
            <w:r>
              <w:t xml:space="preserve"> интегрировать объектно-ориентированный текст программы в существующие тексты программ, при </w:t>
            </w:r>
            <w:proofErr w:type="spellStart"/>
            <w:r>
              <w:t>инкапсулировании</w:t>
            </w:r>
            <w:proofErr w:type="spellEnd"/>
            <w:r>
              <w:t xml:space="preserve"> условия задачи.</w:t>
            </w:r>
          </w:p>
        </w:tc>
      </w:tr>
      <w:tr w:rsidR="00EF0891" w:rsidRPr="00B87088" w:rsidTr="00D348E9">
        <w:trPr>
          <w:trHeight w:val="227"/>
        </w:trPr>
        <w:tc>
          <w:tcPr>
            <w:tcW w:w="1096" w:type="dxa"/>
            <w:vMerge w:val="restart"/>
            <w:shd w:val="clear" w:color="auto" w:fill="auto"/>
          </w:tcPr>
          <w:p w:rsidR="00EF0891" w:rsidRDefault="00EF0891" w:rsidP="00EF0891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</w:pPr>
            <w:r>
              <w:rPr>
                <w:rFonts w:eastAsia="Times New Roman"/>
              </w:rPr>
              <w:t>ПКН-4</w:t>
            </w:r>
          </w:p>
        </w:tc>
        <w:tc>
          <w:tcPr>
            <w:tcW w:w="1994" w:type="dxa"/>
            <w:vMerge w:val="restart"/>
            <w:shd w:val="clear" w:color="auto" w:fill="auto"/>
          </w:tcPr>
          <w:p w:rsidR="00EF0891" w:rsidRPr="006B01CF" w:rsidRDefault="00EF0891" w:rsidP="00EF08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Способность проектировать и создавать интеллектуальные информационные системы, выбирать метод обучения в соответствии с анализом задачи.</w:t>
            </w:r>
          </w:p>
        </w:tc>
        <w:tc>
          <w:tcPr>
            <w:tcW w:w="3119" w:type="dxa"/>
          </w:tcPr>
          <w:p w:rsidR="00EF0891" w:rsidRDefault="00EF0891" w:rsidP="00AB5394">
            <w:pPr>
              <w:widowControl w:val="0"/>
              <w:spacing w:after="0" w:line="240" w:lineRule="auto"/>
            </w:pPr>
            <w:r>
              <w:t>1. Демонстрирует знание основных понятий машинного обучения и интеллектуального анализа данных, понимание области и границ применимости, основные виды задач.</w:t>
            </w:r>
          </w:p>
        </w:tc>
        <w:tc>
          <w:tcPr>
            <w:tcW w:w="3856" w:type="dxa"/>
          </w:tcPr>
          <w:p w:rsidR="00EF0891" w:rsidRPr="008E5B98" w:rsidRDefault="008E5B98" w:rsidP="00D348E9">
            <w:pPr>
              <w:widowControl w:val="0"/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  <w:b/>
              </w:rPr>
              <w:t>з</w:t>
            </w:r>
            <w:r w:rsidR="00EF0891" w:rsidRPr="008E5B98">
              <w:rPr>
                <w:rFonts w:eastAsia="Times New Roman"/>
                <w:b/>
              </w:rPr>
              <w:t>нать:</w:t>
            </w:r>
            <w:r w:rsidR="00EF0891">
              <w:rPr>
                <w:rFonts w:eastAsia="Times New Roman"/>
              </w:rPr>
              <w:t xml:space="preserve"> </w:t>
            </w:r>
            <w:r w:rsidR="00EF0891" w:rsidRPr="008E5B98">
              <w:t>основные принципы, модели, методы и технологии машинного обучения.</w:t>
            </w:r>
          </w:p>
          <w:p w:rsidR="00EF0891" w:rsidRDefault="008E5B98" w:rsidP="00D348E9">
            <w:pPr>
              <w:widowControl w:val="0"/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/>
              </w:rPr>
              <w:t>у</w:t>
            </w:r>
            <w:r w:rsidR="00EF0891" w:rsidRPr="008E5B98">
              <w:rPr>
                <w:rFonts w:eastAsia="Times New Roman"/>
                <w:b/>
              </w:rPr>
              <w:t>меть:</w:t>
            </w:r>
            <w:r w:rsidR="00EF0891">
              <w:t xml:space="preserve"> внедрять модели машинного обучения в прикладные информационные системы.</w:t>
            </w:r>
          </w:p>
        </w:tc>
      </w:tr>
      <w:tr w:rsidR="00EF0891" w:rsidRPr="00B87088" w:rsidTr="00D348E9">
        <w:trPr>
          <w:trHeight w:val="227"/>
        </w:trPr>
        <w:tc>
          <w:tcPr>
            <w:tcW w:w="1096" w:type="dxa"/>
            <w:vMerge/>
            <w:shd w:val="clear" w:color="auto" w:fill="auto"/>
          </w:tcPr>
          <w:p w:rsidR="00EF0891" w:rsidRDefault="00EF0891" w:rsidP="00EF0891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rPr>
                <w:rFonts w:eastAsia="Times New Roman"/>
              </w:rPr>
            </w:pPr>
          </w:p>
        </w:tc>
        <w:tc>
          <w:tcPr>
            <w:tcW w:w="1994" w:type="dxa"/>
            <w:vMerge/>
            <w:shd w:val="clear" w:color="auto" w:fill="auto"/>
          </w:tcPr>
          <w:p w:rsidR="00EF0891" w:rsidRPr="006B01CF" w:rsidRDefault="00EF0891" w:rsidP="00EF08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F0891" w:rsidRDefault="00EF0891" w:rsidP="00AB5394">
            <w:pPr>
              <w:widowControl w:val="0"/>
              <w:spacing w:after="0" w:line="240" w:lineRule="auto"/>
            </w:pPr>
            <w:r>
              <w:t xml:space="preserve">2. Демонстрирует знание популярных инструментальных средств машинного обучения, собирает </w:t>
            </w:r>
            <w:proofErr w:type="spellStart"/>
            <w:r>
              <w:t>датасет</w:t>
            </w:r>
            <w:proofErr w:type="spellEnd"/>
            <w:r>
              <w:t>, строит модели, проводит их анализ и диагностику, делает содержательные выводы.</w:t>
            </w:r>
          </w:p>
        </w:tc>
        <w:tc>
          <w:tcPr>
            <w:tcW w:w="3856" w:type="dxa"/>
          </w:tcPr>
          <w:p w:rsidR="00EF0891" w:rsidRPr="008E5B98" w:rsidRDefault="008E5B98" w:rsidP="00D348E9">
            <w:pPr>
              <w:widowControl w:val="0"/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  <w:b/>
              </w:rPr>
              <w:t>з</w:t>
            </w:r>
            <w:r w:rsidR="00EF0891" w:rsidRPr="008E5B98">
              <w:rPr>
                <w:rFonts w:eastAsia="Times New Roman"/>
                <w:b/>
              </w:rPr>
              <w:t>нать:</w:t>
            </w:r>
            <w:r w:rsidR="00EF0891">
              <w:rPr>
                <w:rStyle w:val="FontStyle429"/>
              </w:rPr>
              <w:t xml:space="preserve"> </w:t>
            </w:r>
            <w:r w:rsidR="00EF0891" w:rsidRPr="008E5B98">
              <w:rPr>
                <w:rFonts w:eastAsia="Times New Roman"/>
              </w:rPr>
              <w:t>технологии создания интеллектуальных информационных систем, использующих модели машинного обучения.</w:t>
            </w:r>
          </w:p>
          <w:p w:rsidR="00EF0891" w:rsidRDefault="008E5B98" w:rsidP="00D348E9">
            <w:pPr>
              <w:widowControl w:val="0"/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/>
              </w:rPr>
              <w:t>у</w:t>
            </w:r>
            <w:r w:rsidR="00EF0891" w:rsidRPr="008E5B98">
              <w:rPr>
                <w:rFonts w:eastAsia="Times New Roman"/>
                <w:b/>
              </w:rPr>
              <w:t>меть:</w:t>
            </w:r>
            <w:r w:rsidR="00EF0891">
              <w:t xml:space="preserve"> создавать интеллектуальные информационные системы, использующие модели машинного обучения</w:t>
            </w:r>
            <w:r w:rsidR="00EF0891">
              <w:rPr>
                <w:rFonts w:eastAsia="Times New Roman"/>
                <w:sz w:val="28"/>
                <w:szCs w:val="28"/>
              </w:rPr>
              <w:t>.</w:t>
            </w:r>
          </w:p>
        </w:tc>
      </w:tr>
      <w:tr w:rsidR="00EF0891" w:rsidRPr="00B87088" w:rsidTr="00D348E9">
        <w:trPr>
          <w:trHeight w:val="227"/>
        </w:trPr>
        <w:tc>
          <w:tcPr>
            <w:tcW w:w="1096" w:type="dxa"/>
            <w:vMerge/>
            <w:shd w:val="clear" w:color="auto" w:fill="auto"/>
          </w:tcPr>
          <w:p w:rsidR="00EF0891" w:rsidRDefault="00EF0891" w:rsidP="00EF0891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rPr>
                <w:rFonts w:eastAsia="Times New Roman"/>
              </w:rPr>
            </w:pPr>
          </w:p>
        </w:tc>
        <w:tc>
          <w:tcPr>
            <w:tcW w:w="1994" w:type="dxa"/>
            <w:vMerge/>
            <w:shd w:val="clear" w:color="auto" w:fill="auto"/>
          </w:tcPr>
          <w:p w:rsidR="00EF0891" w:rsidRPr="006B01CF" w:rsidRDefault="00EF0891" w:rsidP="00EF08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F0891" w:rsidRDefault="00EF0891" w:rsidP="00AB5394">
            <w:pPr>
              <w:widowControl w:val="0"/>
              <w:tabs>
                <w:tab w:val="left" w:pos="540"/>
              </w:tabs>
              <w:spacing w:after="0" w:line="240" w:lineRule="auto"/>
              <w:contextualSpacing/>
            </w:pPr>
            <w:r>
              <w:t xml:space="preserve">3. </w:t>
            </w:r>
            <w:r>
              <w:rPr>
                <w:rFonts w:eastAsia="Times New Roman"/>
              </w:rPr>
              <w:t>Презентабельно демонстрирует результаты анализа данных и машинного обучения в форме, доступной непрофессионалу, структурирует отчет по проведенному анализу.</w:t>
            </w:r>
          </w:p>
        </w:tc>
        <w:tc>
          <w:tcPr>
            <w:tcW w:w="3856" w:type="dxa"/>
          </w:tcPr>
          <w:p w:rsidR="00EF0891" w:rsidRDefault="008E5B98" w:rsidP="00D348E9">
            <w:pPr>
              <w:widowControl w:val="0"/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eastAsia="Times New Roman"/>
                <w:b/>
                <w:i/>
                <w:color w:val="FF0000"/>
              </w:rPr>
            </w:pPr>
            <w:r>
              <w:rPr>
                <w:rFonts w:eastAsia="Times New Roman"/>
                <w:b/>
              </w:rPr>
              <w:t>з</w:t>
            </w:r>
            <w:r w:rsidR="00EF0891" w:rsidRPr="008E5B98">
              <w:rPr>
                <w:rFonts w:eastAsia="Times New Roman"/>
                <w:b/>
              </w:rPr>
              <w:t>нать:</w:t>
            </w:r>
            <w:r w:rsidR="00EF0891">
              <w:rPr>
                <w:rFonts w:eastAsia="Times New Roman"/>
                <w:b/>
                <w:i/>
                <w:color w:val="FF0000"/>
              </w:rPr>
              <w:t xml:space="preserve"> </w:t>
            </w:r>
            <w:r w:rsidR="00EF0891">
              <w:rPr>
                <w:rFonts w:eastAsia="Times New Roman"/>
              </w:rPr>
              <w:t>основные принципы оформления и демонстрации сложно структурированной информации.</w:t>
            </w:r>
          </w:p>
          <w:p w:rsidR="00EF0891" w:rsidRDefault="008E5B98" w:rsidP="00D348E9">
            <w:pPr>
              <w:widowControl w:val="0"/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/>
              </w:rPr>
              <w:t>у</w:t>
            </w:r>
            <w:r w:rsidR="00EF0891" w:rsidRPr="008E5B98">
              <w:rPr>
                <w:rFonts w:eastAsia="Times New Roman"/>
                <w:b/>
              </w:rPr>
              <w:t>меть:</w:t>
            </w:r>
            <w:r w:rsidR="00EF0891">
              <w:rPr>
                <w:rStyle w:val="FontStyle429"/>
              </w:rPr>
              <w:t xml:space="preserve"> </w:t>
            </w:r>
            <w:r w:rsidR="00EF0891" w:rsidRPr="008E5B98">
              <w:rPr>
                <w:rFonts w:eastAsia="Times New Roman"/>
              </w:rPr>
              <w:t>использовать технологии демонстрации наборов данных и презентации численных выводов.</w:t>
            </w:r>
          </w:p>
        </w:tc>
      </w:tr>
    </w:tbl>
    <w:p w:rsidR="00D348E9" w:rsidRDefault="00D348E9" w:rsidP="00D348E9">
      <w:pPr>
        <w:pStyle w:val="1"/>
        <w:spacing w:before="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Toc5349411"/>
    </w:p>
    <w:p w:rsidR="00747BF4" w:rsidRPr="00B87088" w:rsidRDefault="00747BF4" w:rsidP="00D348E9">
      <w:pPr>
        <w:pStyle w:val="1"/>
        <w:spacing w:before="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088">
        <w:rPr>
          <w:rFonts w:ascii="Times New Roman" w:hAnsi="Times New Roman" w:cs="Times New Roman"/>
          <w:sz w:val="28"/>
          <w:szCs w:val="28"/>
        </w:rPr>
        <w:t>2. Место НИР в структуре образовательной программы</w:t>
      </w:r>
      <w:bookmarkEnd w:id="2"/>
    </w:p>
    <w:p w:rsidR="005751AC" w:rsidRPr="005751AC" w:rsidRDefault="005751AC" w:rsidP="00D348E9">
      <w:pPr>
        <w:pStyle w:val="1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 w:val="0"/>
          <w:bCs w:val="0"/>
          <w:kern w:val="0"/>
          <w:sz w:val="28"/>
          <w:szCs w:val="28"/>
          <w:lang w:eastAsia="en-US"/>
        </w:rPr>
      </w:pPr>
      <w:r w:rsidRPr="005751AC">
        <w:rPr>
          <w:rFonts w:ascii="Times New Roman" w:eastAsia="Calibri" w:hAnsi="Times New Roman" w:cs="Times New Roman"/>
          <w:b w:val="0"/>
          <w:bCs w:val="0"/>
          <w:kern w:val="0"/>
          <w:sz w:val="28"/>
          <w:szCs w:val="28"/>
          <w:lang w:eastAsia="en-US"/>
        </w:rPr>
        <w:t xml:space="preserve">НИР является обязательной частью Блока 2. </w:t>
      </w:r>
      <w:r>
        <w:rPr>
          <w:rFonts w:ascii="Times New Roman" w:eastAsia="Calibri" w:hAnsi="Times New Roman" w:cs="Times New Roman"/>
          <w:b w:val="0"/>
          <w:bCs w:val="0"/>
          <w:kern w:val="0"/>
          <w:sz w:val="28"/>
          <w:szCs w:val="28"/>
          <w:lang w:eastAsia="en-US"/>
        </w:rPr>
        <w:t xml:space="preserve">- </w:t>
      </w:r>
      <w:r w:rsidRPr="005751AC">
        <w:rPr>
          <w:rFonts w:ascii="Times New Roman" w:eastAsia="Calibri" w:hAnsi="Times New Roman" w:cs="Times New Roman"/>
          <w:b w:val="0"/>
          <w:bCs w:val="0"/>
          <w:kern w:val="0"/>
          <w:sz w:val="28"/>
          <w:szCs w:val="28"/>
          <w:lang w:eastAsia="en-US"/>
        </w:rPr>
        <w:t>Практики, в том числе Научно-исследовательская работа (НИР).</w:t>
      </w:r>
    </w:p>
    <w:p w:rsidR="005751AC" w:rsidRPr="005751AC" w:rsidRDefault="005751AC" w:rsidP="00D348E9">
      <w:pPr>
        <w:pStyle w:val="1"/>
        <w:spacing w:before="0" w:after="0" w:line="276" w:lineRule="auto"/>
        <w:ind w:firstLine="709"/>
        <w:jc w:val="both"/>
        <w:rPr>
          <w:rFonts w:ascii="Times New Roman" w:eastAsia="Calibri" w:hAnsi="Times New Roman" w:cs="Times New Roman"/>
          <w:b w:val="0"/>
          <w:bCs w:val="0"/>
          <w:kern w:val="0"/>
          <w:sz w:val="28"/>
          <w:szCs w:val="28"/>
          <w:lang w:eastAsia="en-US"/>
        </w:rPr>
      </w:pPr>
      <w:r w:rsidRPr="005751AC">
        <w:rPr>
          <w:rFonts w:ascii="Times New Roman" w:eastAsia="Calibri" w:hAnsi="Times New Roman" w:cs="Times New Roman"/>
          <w:b w:val="0"/>
          <w:bCs w:val="0"/>
          <w:kern w:val="0"/>
          <w:sz w:val="28"/>
          <w:szCs w:val="28"/>
          <w:lang w:eastAsia="en-US"/>
        </w:rPr>
        <w:t>Реализация НИР на первом курсе (первый семестр) базируется на дисциплине «Введение в специальность». Реализация НИР второго семестра первого курса и последующих курсов основывается на получаемых следующих знаниях, умениях:</w:t>
      </w:r>
    </w:p>
    <w:p w:rsidR="005751AC" w:rsidRPr="005751AC" w:rsidRDefault="005751AC" w:rsidP="00D348E9">
      <w:pPr>
        <w:pStyle w:val="1"/>
        <w:spacing w:before="120" w:after="0" w:line="276" w:lineRule="auto"/>
        <w:ind w:firstLine="709"/>
        <w:jc w:val="both"/>
        <w:rPr>
          <w:rFonts w:ascii="Times New Roman" w:eastAsia="Calibri" w:hAnsi="Times New Roman" w:cs="Times New Roman"/>
          <w:b w:val="0"/>
          <w:bCs w:val="0"/>
          <w:kern w:val="0"/>
          <w:sz w:val="28"/>
          <w:szCs w:val="28"/>
          <w:lang w:eastAsia="en-US"/>
        </w:rPr>
      </w:pPr>
      <w:r w:rsidRPr="005751AC">
        <w:rPr>
          <w:rFonts w:ascii="Times New Roman" w:eastAsia="Calibri" w:hAnsi="Times New Roman" w:cs="Times New Roman"/>
          <w:b w:val="0"/>
          <w:bCs w:val="0"/>
          <w:kern w:val="0"/>
          <w:sz w:val="28"/>
          <w:szCs w:val="28"/>
          <w:lang w:eastAsia="en-US"/>
        </w:rPr>
        <w:t xml:space="preserve">- знания: основных теорий в предметной области и понимания её функционирования; инструментов </w:t>
      </w:r>
      <w:proofErr w:type="spellStart"/>
      <w:r w:rsidRPr="005751AC">
        <w:rPr>
          <w:rFonts w:ascii="Times New Roman" w:eastAsia="Calibri" w:hAnsi="Times New Roman" w:cs="Times New Roman"/>
          <w:b w:val="0"/>
          <w:bCs w:val="0"/>
          <w:kern w:val="0"/>
          <w:sz w:val="28"/>
          <w:szCs w:val="28"/>
          <w:lang w:eastAsia="en-US"/>
        </w:rPr>
        <w:t>наукометрического</w:t>
      </w:r>
      <w:proofErr w:type="spellEnd"/>
      <w:r w:rsidRPr="005751AC">
        <w:rPr>
          <w:rFonts w:ascii="Times New Roman" w:eastAsia="Calibri" w:hAnsi="Times New Roman" w:cs="Times New Roman"/>
          <w:b w:val="0"/>
          <w:bCs w:val="0"/>
          <w:kern w:val="0"/>
          <w:sz w:val="28"/>
          <w:szCs w:val="28"/>
          <w:lang w:eastAsia="en-US"/>
        </w:rPr>
        <w:t xml:space="preserve"> анализа, в том числе </w:t>
      </w:r>
      <w:r w:rsidRPr="005751AC">
        <w:rPr>
          <w:rFonts w:ascii="Times New Roman" w:eastAsia="Calibri" w:hAnsi="Times New Roman" w:cs="Times New Roman"/>
          <w:b w:val="0"/>
          <w:bCs w:val="0"/>
          <w:kern w:val="0"/>
          <w:sz w:val="28"/>
          <w:szCs w:val="28"/>
          <w:lang w:eastAsia="en-US"/>
        </w:rPr>
        <w:lastRenderedPageBreak/>
        <w:t>основных информационных баз знаний.</w:t>
      </w:r>
    </w:p>
    <w:p w:rsidR="005751AC" w:rsidRPr="005751AC" w:rsidRDefault="005751AC" w:rsidP="00D348E9">
      <w:pPr>
        <w:pStyle w:val="1"/>
        <w:spacing w:before="120" w:after="0" w:line="276" w:lineRule="auto"/>
        <w:ind w:firstLine="709"/>
        <w:jc w:val="both"/>
        <w:rPr>
          <w:rFonts w:ascii="Times New Roman" w:eastAsia="Calibri" w:hAnsi="Times New Roman" w:cs="Times New Roman"/>
          <w:b w:val="0"/>
          <w:bCs w:val="0"/>
          <w:kern w:val="0"/>
          <w:sz w:val="28"/>
          <w:szCs w:val="28"/>
          <w:lang w:eastAsia="en-US"/>
        </w:rPr>
      </w:pPr>
      <w:r w:rsidRPr="005751AC">
        <w:rPr>
          <w:rFonts w:ascii="Times New Roman" w:eastAsia="Calibri" w:hAnsi="Times New Roman" w:cs="Times New Roman"/>
          <w:b w:val="0"/>
          <w:bCs w:val="0"/>
          <w:kern w:val="0"/>
          <w:sz w:val="28"/>
          <w:szCs w:val="28"/>
          <w:lang w:eastAsia="en-US"/>
        </w:rPr>
        <w:t>- умения: работать с научными источниками в предметной области; подготовить научный реферат и его презентацию; подготовить заявку на участие в научном конкурсе.</w:t>
      </w:r>
    </w:p>
    <w:p w:rsidR="00827CFE" w:rsidRDefault="005751AC" w:rsidP="00D348E9">
      <w:pPr>
        <w:pStyle w:val="1"/>
        <w:spacing w:before="0" w:after="0" w:line="276" w:lineRule="auto"/>
        <w:ind w:firstLine="709"/>
        <w:jc w:val="both"/>
        <w:rPr>
          <w:rFonts w:ascii="Times New Roman" w:eastAsia="Calibri" w:hAnsi="Times New Roman" w:cs="Times New Roman"/>
          <w:b w:val="0"/>
          <w:bCs w:val="0"/>
          <w:kern w:val="0"/>
          <w:sz w:val="28"/>
          <w:szCs w:val="28"/>
          <w:lang w:eastAsia="en-US"/>
        </w:rPr>
      </w:pPr>
      <w:r w:rsidRPr="005751AC">
        <w:rPr>
          <w:rFonts w:ascii="Times New Roman" w:eastAsia="Calibri" w:hAnsi="Times New Roman" w:cs="Times New Roman"/>
          <w:b w:val="0"/>
          <w:bCs w:val="0"/>
          <w:kern w:val="0"/>
          <w:sz w:val="28"/>
          <w:szCs w:val="28"/>
          <w:lang w:eastAsia="en-US"/>
        </w:rPr>
        <w:t>Основные положения НИР должны быть использованы при подготовке и защите курсовых работ и ВКР, научных публикаций и докладов, выполнении и защите проектных работ.</w:t>
      </w:r>
    </w:p>
    <w:p w:rsidR="00D348E9" w:rsidRPr="00D348E9" w:rsidRDefault="00D348E9" w:rsidP="00D348E9"/>
    <w:p w:rsidR="00747BF4" w:rsidRPr="00B87088" w:rsidRDefault="00747BF4" w:rsidP="00D348E9">
      <w:pPr>
        <w:pStyle w:val="1"/>
        <w:spacing w:before="0"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Toc5349412"/>
      <w:r w:rsidRPr="00B87088">
        <w:rPr>
          <w:rFonts w:ascii="Times New Roman" w:hAnsi="Times New Roman" w:cs="Times New Roman"/>
          <w:sz w:val="28"/>
          <w:szCs w:val="28"/>
        </w:rPr>
        <w:t xml:space="preserve">3. </w:t>
      </w:r>
      <w:bookmarkStart w:id="4" w:name="_Toc425951843"/>
      <w:r w:rsidRPr="00B87088">
        <w:rPr>
          <w:rFonts w:ascii="Times New Roman" w:hAnsi="Times New Roman" w:cs="Times New Roman"/>
          <w:sz w:val="28"/>
          <w:szCs w:val="28"/>
        </w:rPr>
        <w:t>Объем НИР в зачетных единицах и в академических часах с выделением объема аудиторной и самостоятельной работы</w:t>
      </w:r>
      <w:bookmarkEnd w:id="3"/>
      <w:bookmarkEnd w:id="4"/>
    </w:p>
    <w:p w:rsidR="00B619CE" w:rsidRPr="00B619CE" w:rsidRDefault="00B619CE" w:rsidP="00D348E9">
      <w:pPr>
        <w:spacing w:before="120" w:after="0" w:line="240" w:lineRule="auto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  <w:lang w:eastAsia="ru-RU"/>
        </w:rPr>
      </w:pPr>
      <w:r w:rsidRPr="00B619CE">
        <w:rPr>
          <w:rFonts w:eastAsiaTheme="minorEastAsia"/>
          <w:b/>
          <w:bCs/>
          <w:sz w:val="28"/>
          <w:szCs w:val="28"/>
          <w:lang w:eastAsia="ru-RU"/>
        </w:rPr>
        <w:t>Направление подготовки: 09.03.03 – Прикладная информатика</w:t>
      </w:r>
    </w:p>
    <w:p w:rsidR="00B619CE" w:rsidRPr="00B619CE" w:rsidRDefault="00B619CE" w:rsidP="00B619CE">
      <w:pPr>
        <w:spacing w:after="0" w:line="240" w:lineRule="auto"/>
        <w:jc w:val="center"/>
        <w:rPr>
          <w:rFonts w:eastAsiaTheme="minorEastAsia"/>
          <w:b/>
          <w:bCs/>
          <w:sz w:val="28"/>
          <w:szCs w:val="28"/>
          <w:lang w:eastAsia="ru-RU"/>
        </w:rPr>
      </w:pPr>
    </w:p>
    <w:p w:rsidR="00B619CE" w:rsidRPr="00B619CE" w:rsidRDefault="00B619CE" w:rsidP="00B619CE">
      <w:pPr>
        <w:spacing w:after="0" w:line="240" w:lineRule="auto"/>
        <w:jc w:val="center"/>
        <w:rPr>
          <w:rFonts w:eastAsiaTheme="minorEastAsia"/>
          <w:b/>
          <w:bCs/>
          <w:lang w:eastAsia="ru-RU"/>
        </w:rPr>
      </w:pPr>
      <w:r w:rsidRPr="00B619CE">
        <w:rPr>
          <w:rFonts w:eastAsiaTheme="minorEastAsia"/>
          <w:b/>
          <w:bCs/>
          <w:lang w:eastAsia="ru-RU"/>
        </w:rPr>
        <w:t>ОЧНАЯ ФОРМА ОБУЧЕНИЯ</w:t>
      </w:r>
    </w:p>
    <w:tbl>
      <w:tblPr>
        <w:tblpPr w:leftFromText="180" w:rightFromText="180" w:vertAnchor="text" w:horzAnchor="margin" w:tblpXSpec="center" w:tblpY="371"/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731"/>
        <w:gridCol w:w="1642"/>
        <w:gridCol w:w="1199"/>
        <w:gridCol w:w="1529"/>
        <w:gridCol w:w="1527"/>
      </w:tblGrid>
      <w:tr w:rsidR="00B619CE" w:rsidRPr="00B619CE" w:rsidTr="00507DB6">
        <w:trPr>
          <w:jc w:val="center"/>
        </w:trPr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619CE" w:rsidRPr="00B619CE" w:rsidRDefault="00B619CE" w:rsidP="00B619CE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eastAsiaTheme="minorEastAsia"/>
                <w:b/>
                <w:lang w:eastAsia="ru-RU"/>
              </w:rPr>
            </w:pPr>
            <w:r w:rsidRPr="00B619CE">
              <w:rPr>
                <w:rFonts w:eastAsiaTheme="minorEastAsia"/>
                <w:b/>
                <w:lang w:eastAsia="ru-RU"/>
              </w:rPr>
              <w:t>Вид учебной работы при проведении НИР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619CE" w:rsidRPr="00B619CE" w:rsidRDefault="00B619CE" w:rsidP="00B619CE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eastAsiaTheme="minorEastAsia"/>
                <w:b/>
                <w:lang w:eastAsia="ru-RU"/>
              </w:rPr>
            </w:pPr>
            <w:r w:rsidRPr="00B619CE">
              <w:rPr>
                <w:rFonts w:eastAsiaTheme="minorEastAsia"/>
                <w:b/>
                <w:lang w:eastAsia="ru-RU"/>
              </w:rPr>
              <w:t>Всего</w:t>
            </w:r>
          </w:p>
          <w:p w:rsidR="00B619CE" w:rsidRPr="00B619CE" w:rsidRDefault="00B619CE" w:rsidP="00B619CE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eastAsiaTheme="minorEastAsia"/>
                <w:b/>
                <w:lang w:eastAsia="ru-RU"/>
              </w:rPr>
            </w:pPr>
            <w:r w:rsidRPr="00B619CE">
              <w:rPr>
                <w:rFonts w:eastAsiaTheme="minorEastAsia"/>
                <w:b/>
                <w:lang w:eastAsia="ru-RU"/>
              </w:rPr>
              <w:t>(в з/е и часах)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619CE" w:rsidRPr="00B619CE" w:rsidRDefault="00B619CE" w:rsidP="00B619CE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eastAsiaTheme="minorEastAsia"/>
                <w:b/>
                <w:lang w:eastAsia="ru-RU"/>
              </w:rPr>
            </w:pPr>
            <w:r w:rsidRPr="00B619CE">
              <w:rPr>
                <w:rFonts w:eastAsiaTheme="minorEastAsia"/>
                <w:b/>
                <w:lang w:eastAsia="ru-RU"/>
              </w:rPr>
              <w:t>1 год</w:t>
            </w:r>
          </w:p>
          <w:p w:rsidR="00B619CE" w:rsidRPr="00B619CE" w:rsidRDefault="00B619CE" w:rsidP="00B619CE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eastAsiaTheme="minorEastAsia"/>
                <w:b/>
                <w:lang w:eastAsia="ru-RU"/>
              </w:rPr>
            </w:pPr>
            <w:r w:rsidRPr="00B619CE">
              <w:rPr>
                <w:rFonts w:eastAsiaTheme="minorEastAsia"/>
                <w:b/>
                <w:lang w:eastAsia="ru-RU"/>
              </w:rPr>
              <w:t>(в з/е и часах)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619CE" w:rsidRPr="00B619CE" w:rsidRDefault="00B619CE" w:rsidP="00B619CE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eastAsiaTheme="minorEastAsia"/>
                <w:b/>
                <w:lang w:eastAsia="ru-RU"/>
              </w:rPr>
            </w:pPr>
            <w:r w:rsidRPr="00B619CE">
              <w:rPr>
                <w:rFonts w:eastAsiaTheme="minorEastAsia"/>
                <w:b/>
                <w:lang w:eastAsia="ru-RU"/>
              </w:rPr>
              <w:t>2 год</w:t>
            </w:r>
          </w:p>
          <w:p w:rsidR="00B619CE" w:rsidRPr="00B619CE" w:rsidRDefault="00B619CE" w:rsidP="00B619CE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eastAsiaTheme="minorEastAsia"/>
                <w:b/>
                <w:lang w:eastAsia="ru-RU"/>
              </w:rPr>
            </w:pPr>
            <w:r w:rsidRPr="00B619CE">
              <w:rPr>
                <w:rFonts w:eastAsiaTheme="minorEastAsia"/>
                <w:b/>
                <w:lang w:eastAsia="ru-RU"/>
              </w:rPr>
              <w:t>(в з/е и часах)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19CE" w:rsidRPr="00B619CE" w:rsidRDefault="00B619CE" w:rsidP="00B619CE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eastAsiaTheme="minorEastAsia"/>
                <w:b/>
                <w:lang w:eastAsia="ru-RU"/>
              </w:rPr>
            </w:pPr>
            <w:r w:rsidRPr="00B619CE">
              <w:rPr>
                <w:rFonts w:eastAsiaTheme="minorEastAsia"/>
                <w:b/>
                <w:lang w:eastAsia="ru-RU"/>
              </w:rPr>
              <w:t>3 год</w:t>
            </w:r>
          </w:p>
          <w:p w:rsidR="00B619CE" w:rsidRPr="00B619CE" w:rsidRDefault="00B619CE" w:rsidP="00B619CE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eastAsiaTheme="minorEastAsia"/>
                <w:b/>
                <w:lang w:eastAsia="ru-RU"/>
              </w:rPr>
            </w:pPr>
            <w:r w:rsidRPr="00B619CE">
              <w:rPr>
                <w:rFonts w:eastAsiaTheme="minorEastAsia"/>
                <w:b/>
                <w:lang w:eastAsia="ru-RU"/>
              </w:rPr>
              <w:t>(в з/е и часах)</w:t>
            </w:r>
          </w:p>
        </w:tc>
      </w:tr>
      <w:tr w:rsidR="00B619CE" w:rsidRPr="00B619CE" w:rsidTr="00507DB6">
        <w:trPr>
          <w:jc w:val="center"/>
        </w:trPr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19CE" w:rsidRPr="00B619CE" w:rsidRDefault="00B619CE" w:rsidP="00B619CE">
            <w:pPr>
              <w:keepNext/>
              <w:widowControl w:val="0"/>
              <w:suppressAutoHyphens/>
              <w:spacing w:after="0" w:line="240" w:lineRule="auto"/>
              <w:rPr>
                <w:rFonts w:eastAsiaTheme="minorEastAsia"/>
                <w:b/>
                <w:lang w:eastAsia="ru-RU"/>
              </w:rPr>
            </w:pPr>
            <w:r w:rsidRPr="00B619CE">
              <w:rPr>
                <w:rFonts w:eastAsiaTheme="minorEastAsia"/>
                <w:b/>
                <w:lang w:eastAsia="ru-RU"/>
              </w:rPr>
              <w:t>Общая трудоёмкость НИР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619CE" w:rsidRPr="00B619CE" w:rsidRDefault="00B619CE" w:rsidP="00B619CE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B619CE">
              <w:rPr>
                <w:rFonts w:eastAsiaTheme="minorEastAsia"/>
                <w:lang w:eastAsia="ru-RU"/>
              </w:rPr>
              <w:t>3/108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619CE" w:rsidRPr="00B619CE" w:rsidRDefault="00B619CE" w:rsidP="00B619CE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B619CE">
              <w:rPr>
                <w:rFonts w:eastAsiaTheme="minorEastAsia"/>
                <w:lang w:eastAsia="ru-RU"/>
              </w:rPr>
              <w:t>1/36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619CE" w:rsidRPr="00B619CE" w:rsidRDefault="00B619CE" w:rsidP="00B619CE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B619CE">
              <w:rPr>
                <w:rFonts w:eastAsiaTheme="minorEastAsia"/>
                <w:lang w:eastAsia="ru-RU"/>
              </w:rPr>
              <w:t>1/36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19CE" w:rsidRPr="00B619CE" w:rsidRDefault="00B619CE" w:rsidP="00B619CE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B619CE">
              <w:rPr>
                <w:rFonts w:eastAsiaTheme="minorEastAsia"/>
                <w:lang w:eastAsia="ru-RU"/>
              </w:rPr>
              <w:t>1/36</w:t>
            </w:r>
          </w:p>
        </w:tc>
      </w:tr>
      <w:tr w:rsidR="00B619CE" w:rsidRPr="00B619CE" w:rsidTr="00507DB6">
        <w:trPr>
          <w:jc w:val="center"/>
        </w:trPr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19CE" w:rsidRPr="00B619CE" w:rsidRDefault="00B619CE" w:rsidP="00B619CE">
            <w:pPr>
              <w:keepNext/>
              <w:widowControl w:val="0"/>
              <w:suppressAutoHyphens/>
              <w:spacing w:after="0" w:line="240" w:lineRule="auto"/>
              <w:rPr>
                <w:rFonts w:eastAsiaTheme="minorEastAsia"/>
                <w:b/>
                <w:lang w:eastAsia="ru-RU"/>
              </w:rPr>
            </w:pPr>
            <w:r w:rsidRPr="00B619CE">
              <w:rPr>
                <w:rFonts w:eastAsiaTheme="minorEastAsia"/>
                <w:b/>
                <w:lang w:eastAsia="ru-RU"/>
              </w:rPr>
              <w:t xml:space="preserve">Контактная работа-Аудиторные занятия </w:t>
            </w:r>
            <w:r w:rsidRPr="00B619CE">
              <w:rPr>
                <w:rFonts w:eastAsiaTheme="minorEastAsia"/>
                <w:b/>
                <w:i/>
                <w:lang w:eastAsia="ru-RU"/>
              </w:rPr>
              <w:t>(учебно-методический семинар)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619CE" w:rsidRPr="00B619CE" w:rsidRDefault="00B619CE" w:rsidP="00B619CE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B619CE">
              <w:rPr>
                <w:rFonts w:eastAsiaTheme="minorEastAsia"/>
                <w:lang w:eastAsia="ru-RU"/>
              </w:rPr>
              <w:t>30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619CE" w:rsidRPr="00B619CE" w:rsidRDefault="00B619CE" w:rsidP="00B619CE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B619CE">
              <w:rPr>
                <w:rFonts w:eastAsiaTheme="minorEastAsia"/>
                <w:lang w:eastAsia="ru-RU"/>
              </w:rPr>
              <w:t>10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619CE" w:rsidRPr="00B619CE" w:rsidRDefault="00B619CE" w:rsidP="00B619CE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B619CE">
              <w:rPr>
                <w:rFonts w:eastAsiaTheme="minorEastAsia"/>
                <w:lang w:eastAsia="ru-RU"/>
              </w:rPr>
              <w:t>10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99" w:rsidRDefault="00CE7B99" w:rsidP="00B619CE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</w:p>
          <w:p w:rsidR="00B619CE" w:rsidRPr="00B619CE" w:rsidRDefault="00B619CE" w:rsidP="00B619CE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B619CE">
              <w:rPr>
                <w:rFonts w:eastAsiaTheme="minorEastAsia"/>
                <w:lang w:eastAsia="ru-RU"/>
              </w:rPr>
              <w:t>10</w:t>
            </w:r>
          </w:p>
        </w:tc>
      </w:tr>
      <w:tr w:rsidR="00B619CE" w:rsidRPr="00B619CE" w:rsidTr="00507DB6">
        <w:trPr>
          <w:jc w:val="center"/>
        </w:trPr>
        <w:tc>
          <w:tcPr>
            <w:tcW w:w="3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19CE" w:rsidRPr="00B619CE" w:rsidRDefault="00B619CE" w:rsidP="00B619CE">
            <w:pPr>
              <w:keepNext/>
              <w:widowControl w:val="0"/>
              <w:suppressAutoHyphens/>
              <w:spacing w:after="0" w:line="240" w:lineRule="auto"/>
              <w:rPr>
                <w:rFonts w:eastAsiaTheme="minorEastAsia"/>
                <w:b/>
                <w:lang w:eastAsia="ru-RU"/>
              </w:rPr>
            </w:pPr>
            <w:r w:rsidRPr="00B619CE">
              <w:rPr>
                <w:rFonts w:eastAsiaTheme="minorEastAsia"/>
                <w:b/>
                <w:lang w:eastAsia="ru-RU"/>
              </w:rPr>
              <w:t>Лекции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619CE" w:rsidRPr="00B619CE" w:rsidRDefault="00B619CE" w:rsidP="00B619CE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B619CE">
              <w:rPr>
                <w:rFonts w:eastAsiaTheme="minorEastAsia"/>
                <w:lang w:eastAsia="ru-RU"/>
              </w:rPr>
              <w:t>12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619CE" w:rsidRPr="00B619CE" w:rsidRDefault="00B619CE" w:rsidP="00B619CE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B619CE">
              <w:rPr>
                <w:rFonts w:eastAsiaTheme="minorEastAsia"/>
                <w:lang w:eastAsia="ru-RU"/>
              </w:rPr>
              <w:t>4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619CE" w:rsidRPr="00B619CE" w:rsidRDefault="00B619CE" w:rsidP="00B619CE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B619CE">
              <w:rPr>
                <w:rFonts w:eastAsiaTheme="minorEastAsia"/>
                <w:lang w:eastAsia="ru-RU"/>
              </w:rPr>
              <w:t>4</w:t>
            </w:r>
          </w:p>
        </w:tc>
        <w:tc>
          <w:tcPr>
            <w:tcW w:w="1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19CE" w:rsidRPr="00B619CE" w:rsidRDefault="00B619CE" w:rsidP="00B619CE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B619CE">
              <w:rPr>
                <w:rFonts w:eastAsiaTheme="minorEastAsia"/>
                <w:lang w:eastAsia="ru-RU"/>
              </w:rPr>
              <w:t>4</w:t>
            </w:r>
          </w:p>
        </w:tc>
      </w:tr>
      <w:tr w:rsidR="00B619CE" w:rsidRPr="00B619CE" w:rsidTr="00507DB6">
        <w:trPr>
          <w:jc w:val="center"/>
        </w:trPr>
        <w:tc>
          <w:tcPr>
            <w:tcW w:w="3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19CE" w:rsidRPr="00B619CE" w:rsidRDefault="00B619CE" w:rsidP="00B619CE">
            <w:pPr>
              <w:keepNext/>
              <w:widowControl w:val="0"/>
              <w:suppressAutoHyphens/>
              <w:spacing w:after="0" w:line="240" w:lineRule="auto"/>
              <w:rPr>
                <w:rFonts w:eastAsiaTheme="minorEastAsia"/>
                <w:b/>
                <w:lang w:eastAsia="ru-RU"/>
              </w:rPr>
            </w:pPr>
            <w:r w:rsidRPr="00B619CE">
              <w:rPr>
                <w:rFonts w:eastAsiaTheme="minorEastAsia"/>
                <w:b/>
                <w:lang w:eastAsia="ru-RU"/>
              </w:rPr>
              <w:t>Семинары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619CE" w:rsidRPr="00B619CE" w:rsidRDefault="00B619CE" w:rsidP="00B619CE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B619CE">
              <w:rPr>
                <w:rFonts w:eastAsiaTheme="minorEastAsia"/>
                <w:lang w:eastAsia="ru-RU"/>
              </w:rPr>
              <w:t>18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619CE" w:rsidRPr="00B619CE" w:rsidRDefault="00B619CE" w:rsidP="00B619CE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B619CE">
              <w:rPr>
                <w:rFonts w:eastAsiaTheme="minorEastAsia"/>
                <w:lang w:eastAsia="ru-RU"/>
              </w:rPr>
              <w:t>6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619CE" w:rsidRPr="00B619CE" w:rsidRDefault="00B619CE" w:rsidP="00B619CE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B619CE">
              <w:rPr>
                <w:rFonts w:eastAsiaTheme="minorEastAsia"/>
                <w:lang w:eastAsia="ru-RU"/>
              </w:rPr>
              <w:t>6</w:t>
            </w:r>
          </w:p>
        </w:tc>
        <w:tc>
          <w:tcPr>
            <w:tcW w:w="1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19CE" w:rsidRPr="00B619CE" w:rsidRDefault="00B619CE" w:rsidP="00B619CE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B619CE">
              <w:rPr>
                <w:rFonts w:eastAsiaTheme="minorEastAsia"/>
                <w:lang w:eastAsia="ru-RU"/>
              </w:rPr>
              <w:t>6</w:t>
            </w:r>
          </w:p>
        </w:tc>
      </w:tr>
      <w:tr w:rsidR="00B619CE" w:rsidRPr="00B619CE" w:rsidTr="00507DB6">
        <w:trPr>
          <w:jc w:val="center"/>
        </w:trPr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19CE" w:rsidRPr="00B619CE" w:rsidRDefault="00B619CE" w:rsidP="00B619CE">
            <w:pPr>
              <w:keepNext/>
              <w:widowControl w:val="0"/>
              <w:suppressAutoHyphens/>
              <w:spacing w:after="0" w:line="240" w:lineRule="auto"/>
              <w:rPr>
                <w:rFonts w:eastAsiaTheme="minorEastAsia"/>
                <w:b/>
                <w:lang w:eastAsia="ru-RU"/>
              </w:rPr>
            </w:pPr>
            <w:r w:rsidRPr="00B619CE">
              <w:rPr>
                <w:rFonts w:eastAsiaTheme="minorEastAsia"/>
                <w:b/>
                <w:lang w:eastAsia="ru-RU"/>
              </w:rPr>
              <w:t>Самостоятельная работа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619CE" w:rsidRPr="00B619CE" w:rsidRDefault="00B619CE" w:rsidP="00B619CE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B619CE">
              <w:rPr>
                <w:rFonts w:eastAsiaTheme="minorEastAsia"/>
                <w:lang w:eastAsia="ru-RU"/>
              </w:rPr>
              <w:t>78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619CE" w:rsidRPr="00B619CE" w:rsidRDefault="00B619CE" w:rsidP="00B619CE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B619CE">
              <w:rPr>
                <w:rFonts w:eastAsiaTheme="minorEastAsia"/>
                <w:lang w:eastAsia="ru-RU"/>
              </w:rPr>
              <w:t>26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19CE" w:rsidRPr="00B619CE" w:rsidRDefault="00B619CE" w:rsidP="00B619CE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B619CE">
              <w:rPr>
                <w:rFonts w:eastAsiaTheme="minorEastAsia"/>
                <w:lang w:eastAsia="ru-RU"/>
              </w:rPr>
              <w:t>26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19CE" w:rsidRPr="00B619CE" w:rsidRDefault="00B619CE" w:rsidP="00B619CE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B619CE">
              <w:rPr>
                <w:rFonts w:eastAsiaTheme="minorEastAsia"/>
                <w:lang w:eastAsia="ru-RU"/>
              </w:rPr>
              <w:t>26</w:t>
            </w:r>
          </w:p>
        </w:tc>
      </w:tr>
      <w:tr w:rsidR="00B619CE" w:rsidRPr="00B619CE" w:rsidTr="00507DB6">
        <w:trPr>
          <w:jc w:val="center"/>
        </w:trPr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19CE" w:rsidRPr="00B619CE" w:rsidRDefault="00B619CE" w:rsidP="00B619CE">
            <w:pPr>
              <w:keepNext/>
              <w:widowControl w:val="0"/>
              <w:suppressAutoHyphens/>
              <w:spacing w:after="0" w:line="240" w:lineRule="auto"/>
              <w:rPr>
                <w:rFonts w:eastAsiaTheme="minorEastAsia"/>
                <w:lang w:eastAsia="ru-RU"/>
              </w:rPr>
            </w:pPr>
            <w:r w:rsidRPr="00B619CE">
              <w:rPr>
                <w:rFonts w:eastAsiaTheme="minorEastAsia"/>
                <w:lang w:eastAsia="ru-RU"/>
              </w:rPr>
              <w:t>Вид промежуточной аттестации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619CE" w:rsidRPr="00B619CE" w:rsidRDefault="00B619CE" w:rsidP="00B619CE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9CE" w:rsidRPr="00B619CE" w:rsidRDefault="00CE7B99" w:rsidP="00B619CE">
            <w:pPr>
              <w:widowControl w:val="0"/>
              <w:contextualSpacing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з</w:t>
            </w:r>
            <w:r w:rsidR="00B619CE" w:rsidRPr="00B619CE">
              <w:rPr>
                <w:rFonts w:eastAsia="Times New Roman"/>
                <w:lang w:eastAsia="ru-RU"/>
              </w:rPr>
              <w:t>ачет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9CE" w:rsidRPr="00B619CE" w:rsidRDefault="00CE7B99" w:rsidP="00B619CE">
            <w:pPr>
              <w:widowControl w:val="0"/>
              <w:contextualSpacing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з</w:t>
            </w:r>
            <w:r w:rsidR="00B619CE" w:rsidRPr="00B619CE">
              <w:rPr>
                <w:rFonts w:eastAsia="Times New Roman"/>
                <w:lang w:eastAsia="ru-RU"/>
              </w:rPr>
              <w:t>ачет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9CE" w:rsidRPr="00B619CE" w:rsidRDefault="00CE7B99" w:rsidP="00B619CE">
            <w:pPr>
              <w:widowControl w:val="0"/>
              <w:contextualSpacing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з</w:t>
            </w:r>
            <w:r w:rsidR="00B619CE" w:rsidRPr="00B619CE">
              <w:rPr>
                <w:rFonts w:eastAsia="Times New Roman"/>
                <w:lang w:eastAsia="ru-RU"/>
              </w:rPr>
              <w:t>ачет</w:t>
            </w:r>
          </w:p>
        </w:tc>
      </w:tr>
    </w:tbl>
    <w:p w:rsidR="00B619CE" w:rsidRPr="00B619CE" w:rsidRDefault="00B619CE" w:rsidP="00B619CE">
      <w:pPr>
        <w:spacing w:after="0" w:line="240" w:lineRule="auto"/>
        <w:jc w:val="center"/>
        <w:rPr>
          <w:rFonts w:eastAsiaTheme="minorEastAsia"/>
          <w:b/>
          <w:bCs/>
          <w:highlight w:val="green"/>
          <w:lang w:eastAsia="ru-RU"/>
        </w:rPr>
      </w:pPr>
    </w:p>
    <w:p w:rsidR="00D348E9" w:rsidRDefault="00D348E9" w:rsidP="00B619CE">
      <w:pPr>
        <w:spacing w:after="0" w:line="240" w:lineRule="auto"/>
        <w:jc w:val="center"/>
        <w:rPr>
          <w:rFonts w:eastAsiaTheme="minorEastAsia"/>
          <w:b/>
          <w:bCs/>
          <w:lang w:eastAsia="ru-RU"/>
        </w:rPr>
      </w:pPr>
    </w:p>
    <w:p w:rsidR="00B619CE" w:rsidRPr="00B619CE" w:rsidRDefault="00B619CE" w:rsidP="00B619CE">
      <w:pPr>
        <w:spacing w:after="0" w:line="240" w:lineRule="auto"/>
        <w:jc w:val="center"/>
        <w:rPr>
          <w:rFonts w:eastAsiaTheme="minorEastAsia"/>
          <w:b/>
          <w:bCs/>
          <w:lang w:eastAsia="ru-RU"/>
        </w:rPr>
      </w:pPr>
      <w:r w:rsidRPr="00B619CE">
        <w:rPr>
          <w:rFonts w:eastAsiaTheme="minorEastAsia"/>
          <w:b/>
          <w:bCs/>
          <w:lang w:eastAsia="ru-RU"/>
        </w:rPr>
        <w:t>ОЧНО-ЗАОЧНАЯ ФОРМА ОБУЧЕНИЯ</w:t>
      </w:r>
    </w:p>
    <w:p w:rsidR="00B619CE" w:rsidRPr="00B619CE" w:rsidRDefault="00B619CE" w:rsidP="00B619CE">
      <w:pPr>
        <w:spacing w:after="0" w:line="240" w:lineRule="auto"/>
        <w:jc w:val="center"/>
        <w:rPr>
          <w:rFonts w:eastAsiaTheme="minorEastAsia"/>
          <w:b/>
          <w:bCs/>
          <w:sz w:val="28"/>
          <w:szCs w:val="28"/>
          <w:lang w:eastAsia="ru-RU"/>
        </w:rPr>
      </w:pPr>
    </w:p>
    <w:tbl>
      <w:tblPr>
        <w:tblW w:w="94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0"/>
        <w:gridCol w:w="1687"/>
        <w:gridCol w:w="1065"/>
        <w:gridCol w:w="1487"/>
        <w:gridCol w:w="1389"/>
      </w:tblGrid>
      <w:tr w:rsidR="00B619CE" w:rsidRPr="00B619CE" w:rsidTr="00D348E9">
        <w:trPr>
          <w:trHeight w:val="380"/>
          <w:jc w:val="center"/>
        </w:trPr>
        <w:tc>
          <w:tcPr>
            <w:tcW w:w="3820" w:type="dxa"/>
          </w:tcPr>
          <w:p w:rsidR="00B619CE" w:rsidRPr="00B619CE" w:rsidRDefault="00B619CE" w:rsidP="00B619C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b/>
                <w:bCs/>
              </w:rPr>
            </w:pPr>
            <w:r w:rsidRPr="00B619CE">
              <w:rPr>
                <w:b/>
                <w:bCs/>
              </w:rPr>
              <w:t>Вид учебной работы при проведении НИР</w:t>
            </w:r>
          </w:p>
        </w:tc>
        <w:tc>
          <w:tcPr>
            <w:tcW w:w="1687" w:type="dxa"/>
          </w:tcPr>
          <w:p w:rsidR="00B619CE" w:rsidRPr="00B619CE" w:rsidRDefault="00B619CE" w:rsidP="00B619C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b/>
                <w:bCs/>
              </w:rPr>
            </w:pPr>
            <w:r w:rsidRPr="00B619CE">
              <w:rPr>
                <w:b/>
                <w:bCs/>
              </w:rPr>
              <w:t xml:space="preserve">Всего (в з/е и часах) </w:t>
            </w:r>
          </w:p>
        </w:tc>
        <w:tc>
          <w:tcPr>
            <w:tcW w:w="1065" w:type="dxa"/>
          </w:tcPr>
          <w:p w:rsidR="00B619CE" w:rsidRPr="00B619CE" w:rsidRDefault="00B619CE" w:rsidP="00B619C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b/>
                <w:bCs/>
              </w:rPr>
            </w:pPr>
            <w:r w:rsidRPr="00B619CE">
              <w:rPr>
                <w:b/>
                <w:bCs/>
              </w:rPr>
              <w:t xml:space="preserve">1 год </w:t>
            </w:r>
          </w:p>
          <w:p w:rsidR="00B619CE" w:rsidRPr="00B619CE" w:rsidRDefault="00B619CE" w:rsidP="00B619C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b/>
                <w:bCs/>
              </w:rPr>
            </w:pPr>
            <w:r w:rsidRPr="00B619CE">
              <w:rPr>
                <w:b/>
                <w:bCs/>
              </w:rPr>
              <w:t>(в з/е и часах)</w:t>
            </w:r>
          </w:p>
        </w:tc>
        <w:tc>
          <w:tcPr>
            <w:tcW w:w="1487" w:type="dxa"/>
          </w:tcPr>
          <w:p w:rsidR="00B619CE" w:rsidRPr="00B619CE" w:rsidRDefault="00B619CE" w:rsidP="00B619C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b/>
                <w:bCs/>
              </w:rPr>
            </w:pPr>
            <w:r w:rsidRPr="00B619CE">
              <w:rPr>
                <w:b/>
                <w:bCs/>
              </w:rPr>
              <w:t xml:space="preserve">2 год </w:t>
            </w:r>
          </w:p>
          <w:p w:rsidR="00B619CE" w:rsidRPr="00B619CE" w:rsidRDefault="00B619CE" w:rsidP="00B619C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b/>
                <w:bCs/>
              </w:rPr>
            </w:pPr>
            <w:r w:rsidRPr="00B619CE">
              <w:rPr>
                <w:b/>
                <w:bCs/>
              </w:rPr>
              <w:t xml:space="preserve">(в з/е и </w:t>
            </w:r>
          </w:p>
          <w:p w:rsidR="00B619CE" w:rsidRPr="00B619CE" w:rsidRDefault="00B619CE" w:rsidP="00B619C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b/>
                <w:bCs/>
              </w:rPr>
            </w:pPr>
            <w:r w:rsidRPr="00B619CE">
              <w:rPr>
                <w:b/>
                <w:bCs/>
              </w:rPr>
              <w:t>часах)</w:t>
            </w:r>
          </w:p>
        </w:tc>
        <w:tc>
          <w:tcPr>
            <w:tcW w:w="1389" w:type="dxa"/>
          </w:tcPr>
          <w:p w:rsidR="00B619CE" w:rsidRPr="00B619CE" w:rsidRDefault="00B619CE" w:rsidP="00B619C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b/>
                <w:bCs/>
              </w:rPr>
            </w:pPr>
            <w:r w:rsidRPr="00B619CE">
              <w:rPr>
                <w:b/>
                <w:bCs/>
              </w:rPr>
              <w:t xml:space="preserve">3 год </w:t>
            </w:r>
          </w:p>
          <w:p w:rsidR="00B619CE" w:rsidRPr="00B619CE" w:rsidRDefault="00B619CE" w:rsidP="00B619C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b/>
                <w:bCs/>
              </w:rPr>
            </w:pPr>
            <w:r w:rsidRPr="00B619CE">
              <w:rPr>
                <w:b/>
                <w:bCs/>
              </w:rPr>
              <w:t xml:space="preserve">(в з/е и </w:t>
            </w:r>
          </w:p>
          <w:p w:rsidR="00B619CE" w:rsidRPr="00B619CE" w:rsidRDefault="00B619CE" w:rsidP="00B619C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b/>
                <w:bCs/>
              </w:rPr>
            </w:pPr>
            <w:r w:rsidRPr="00B619CE">
              <w:rPr>
                <w:b/>
                <w:bCs/>
              </w:rPr>
              <w:t>часах)</w:t>
            </w:r>
          </w:p>
        </w:tc>
      </w:tr>
      <w:tr w:rsidR="00B619CE" w:rsidRPr="00B619CE" w:rsidTr="00D348E9">
        <w:trPr>
          <w:trHeight w:val="194"/>
          <w:jc w:val="center"/>
        </w:trPr>
        <w:tc>
          <w:tcPr>
            <w:tcW w:w="3820" w:type="dxa"/>
          </w:tcPr>
          <w:p w:rsidR="00B619CE" w:rsidRPr="00B619CE" w:rsidRDefault="00B619CE" w:rsidP="00B619C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b/>
                <w:bCs/>
              </w:rPr>
            </w:pPr>
            <w:r w:rsidRPr="00B619CE">
              <w:rPr>
                <w:b/>
                <w:bCs/>
              </w:rPr>
              <w:t>Общая трудоёмкость НИР</w:t>
            </w:r>
          </w:p>
        </w:tc>
        <w:tc>
          <w:tcPr>
            <w:tcW w:w="1687" w:type="dxa"/>
            <w:vAlign w:val="center"/>
          </w:tcPr>
          <w:p w:rsidR="00B619CE" w:rsidRPr="00B619CE" w:rsidRDefault="00B619CE" w:rsidP="00B619CE">
            <w:pPr>
              <w:spacing w:after="0" w:line="240" w:lineRule="auto"/>
              <w:jc w:val="center"/>
            </w:pPr>
            <w:r w:rsidRPr="00B619CE">
              <w:t>3/108</w:t>
            </w:r>
          </w:p>
        </w:tc>
        <w:tc>
          <w:tcPr>
            <w:tcW w:w="1065" w:type="dxa"/>
            <w:vAlign w:val="center"/>
          </w:tcPr>
          <w:p w:rsidR="00B619CE" w:rsidRPr="00B619CE" w:rsidRDefault="00B619CE" w:rsidP="00B619C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B619CE">
              <w:t>1/36</w:t>
            </w:r>
          </w:p>
        </w:tc>
        <w:tc>
          <w:tcPr>
            <w:tcW w:w="1487" w:type="dxa"/>
            <w:vAlign w:val="center"/>
          </w:tcPr>
          <w:p w:rsidR="00B619CE" w:rsidRPr="00B619CE" w:rsidRDefault="00B619CE" w:rsidP="00B619CE">
            <w:pPr>
              <w:spacing w:after="0" w:line="240" w:lineRule="auto"/>
              <w:jc w:val="center"/>
            </w:pPr>
            <w:r w:rsidRPr="00B619CE">
              <w:t>1/36</w:t>
            </w:r>
          </w:p>
        </w:tc>
        <w:tc>
          <w:tcPr>
            <w:tcW w:w="1389" w:type="dxa"/>
            <w:vAlign w:val="center"/>
          </w:tcPr>
          <w:p w:rsidR="00B619CE" w:rsidRPr="00B619CE" w:rsidRDefault="00B619CE" w:rsidP="00B619CE">
            <w:pPr>
              <w:spacing w:after="0" w:line="240" w:lineRule="auto"/>
              <w:jc w:val="center"/>
            </w:pPr>
            <w:r w:rsidRPr="00B619CE">
              <w:t>1/36</w:t>
            </w:r>
          </w:p>
        </w:tc>
      </w:tr>
      <w:tr w:rsidR="00B619CE" w:rsidRPr="00B619CE" w:rsidTr="00D348E9">
        <w:trPr>
          <w:trHeight w:val="655"/>
          <w:jc w:val="center"/>
        </w:trPr>
        <w:tc>
          <w:tcPr>
            <w:tcW w:w="3820" w:type="dxa"/>
          </w:tcPr>
          <w:p w:rsidR="00B619CE" w:rsidRPr="00B619CE" w:rsidRDefault="00B619CE" w:rsidP="00B619C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b/>
                <w:bCs/>
              </w:rPr>
            </w:pPr>
            <w:r w:rsidRPr="00B619CE">
              <w:rPr>
                <w:b/>
                <w:bCs/>
              </w:rPr>
              <w:t>Контактная работа - Аудиторные занятия (</w:t>
            </w:r>
            <w:r w:rsidRPr="00B619CE">
              <w:rPr>
                <w:b/>
                <w:bCs/>
                <w:i/>
                <w:iCs/>
              </w:rPr>
              <w:t>учебно-научный семинар)</w:t>
            </w:r>
          </w:p>
        </w:tc>
        <w:tc>
          <w:tcPr>
            <w:tcW w:w="1687" w:type="dxa"/>
            <w:vAlign w:val="center"/>
          </w:tcPr>
          <w:p w:rsidR="00B619CE" w:rsidRPr="00B619CE" w:rsidRDefault="00B619CE" w:rsidP="00B619CE">
            <w:pPr>
              <w:spacing w:after="0" w:line="240" w:lineRule="auto"/>
              <w:jc w:val="center"/>
            </w:pPr>
            <w:r w:rsidRPr="00B619CE">
              <w:t>18</w:t>
            </w:r>
          </w:p>
        </w:tc>
        <w:tc>
          <w:tcPr>
            <w:tcW w:w="1065" w:type="dxa"/>
            <w:vAlign w:val="center"/>
          </w:tcPr>
          <w:p w:rsidR="00B619CE" w:rsidRPr="00B619CE" w:rsidRDefault="00B619CE" w:rsidP="00B619CE">
            <w:pPr>
              <w:spacing w:after="0" w:line="240" w:lineRule="auto"/>
              <w:jc w:val="center"/>
            </w:pPr>
            <w:r w:rsidRPr="00B619CE">
              <w:t>6</w:t>
            </w:r>
          </w:p>
        </w:tc>
        <w:tc>
          <w:tcPr>
            <w:tcW w:w="1487" w:type="dxa"/>
            <w:vAlign w:val="center"/>
          </w:tcPr>
          <w:p w:rsidR="00B619CE" w:rsidRPr="00B619CE" w:rsidRDefault="00B619CE" w:rsidP="00B619CE">
            <w:pPr>
              <w:spacing w:after="0" w:line="240" w:lineRule="auto"/>
              <w:jc w:val="center"/>
            </w:pPr>
            <w:r w:rsidRPr="00B619CE">
              <w:t>6</w:t>
            </w:r>
          </w:p>
        </w:tc>
        <w:tc>
          <w:tcPr>
            <w:tcW w:w="1389" w:type="dxa"/>
            <w:vAlign w:val="center"/>
          </w:tcPr>
          <w:p w:rsidR="00B619CE" w:rsidRPr="00B619CE" w:rsidRDefault="00B619CE" w:rsidP="00B619CE">
            <w:pPr>
              <w:spacing w:after="0" w:line="240" w:lineRule="auto"/>
              <w:jc w:val="center"/>
            </w:pPr>
            <w:r w:rsidRPr="00B619CE">
              <w:t>6</w:t>
            </w:r>
          </w:p>
        </w:tc>
      </w:tr>
      <w:tr w:rsidR="00B619CE" w:rsidRPr="00B619CE" w:rsidTr="00D348E9">
        <w:trPr>
          <w:jc w:val="center"/>
        </w:trPr>
        <w:tc>
          <w:tcPr>
            <w:tcW w:w="3820" w:type="dxa"/>
          </w:tcPr>
          <w:p w:rsidR="00B619CE" w:rsidRPr="00B619CE" w:rsidRDefault="00B619CE" w:rsidP="00B619C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b/>
                <w:bCs/>
              </w:rPr>
            </w:pPr>
            <w:r w:rsidRPr="00B619CE">
              <w:rPr>
                <w:b/>
                <w:bCs/>
              </w:rPr>
              <w:t xml:space="preserve">Лекции </w:t>
            </w:r>
          </w:p>
        </w:tc>
        <w:tc>
          <w:tcPr>
            <w:tcW w:w="1687" w:type="dxa"/>
            <w:vAlign w:val="center"/>
          </w:tcPr>
          <w:p w:rsidR="00B619CE" w:rsidRPr="00B619CE" w:rsidRDefault="00B619CE" w:rsidP="00B619CE">
            <w:pPr>
              <w:spacing w:after="0" w:line="240" w:lineRule="auto"/>
              <w:jc w:val="center"/>
            </w:pPr>
            <w:r w:rsidRPr="00B619CE">
              <w:t>6</w:t>
            </w:r>
          </w:p>
        </w:tc>
        <w:tc>
          <w:tcPr>
            <w:tcW w:w="1065" w:type="dxa"/>
            <w:vAlign w:val="center"/>
          </w:tcPr>
          <w:p w:rsidR="00B619CE" w:rsidRPr="00B619CE" w:rsidRDefault="00B619CE" w:rsidP="00B619CE">
            <w:pPr>
              <w:spacing w:after="0" w:line="240" w:lineRule="auto"/>
              <w:jc w:val="center"/>
            </w:pPr>
            <w:r w:rsidRPr="00B619CE">
              <w:t>2</w:t>
            </w:r>
          </w:p>
        </w:tc>
        <w:tc>
          <w:tcPr>
            <w:tcW w:w="1487" w:type="dxa"/>
            <w:vAlign w:val="center"/>
          </w:tcPr>
          <w:p w:rsidR="00B619CE" w:rsidRPr="00B619CE" w:rsidRDefault="00B619CE" w:rsidP="00B619CE">
            <w:pPr>
              <w:spacing w:after="0" w:line="240" w:lineRule="auto"/>
              <w:jc w:val="center"/>
            </w:pPr>
            <w:r w:rsidRPr="00B619CE">
              <w:t>2</w:t>
            </w:r>
          </w:p>
        </w:tc>
        <w:tc>
          <w:tcPr>
            <w:tcW w:w="1389" w:type="dxa"/>
            <w:vAlign w:val="center"/>
          </w:tcPr>
          <w:p w:rsidR="00B619CE" w:rsidRPr="00B619CE" w:rsidRDefault="00B619CE" w:rsidP="00B619CE">
            <w:pPr>
              <w:spacing w:after="0" w:line="240" w:lineRule="auto"/>
              <w:jc w:val="center"/>
            </w:pPr>
            <w:r w:rsidRPr="00B619CE">
              <w:t>2</w:t>
            </w:r>
          </w:p>
        </w:tc>
      </w:tr>
      <w:tr w:rsidR="00B619CE" w:rsidRPr="00B619CE" w:rsidTr="00D348E9">
        <w:trPr>
          <w:jc w:val="center"/>
        </w:trPr>
        <w:tc>
          <w:tcPr>
            <w:tcW w:w="3820" w:type="dxa"/>
          </w:tcPr>
          <w:p w:rsidR="00B619CE" w:rsidRPr="00B619CE" w:rsidRDefault="00B619CE" w:rsidP="00B619C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b/>
                <w:bCs/>
              </w:rPr>
            </w:pPr>
            <w:r w:rsidRPr="00B619CE">
              <w:rPr>
                <w:b/>
                <w:bCs/>
              </w:rPr>
              <w:t xml:space="preserve">Семинары </w:t>
            </w:r>
          </w:p>
        </w:tc>
        <w:tc>
          <w:tcPr>
            <w:tcW w:w="1687" w:type="dxa"/>
            <w:vAlign w:val="center"/>
          </w:tcPr>
          <w:p w:rsidR="00B619CE" w:rsidRPr="00B619CE" w:rsidRDefault="00B619CE" w:rsidP="00B619CE">
            <w:pPr>
              <w:spacing w:after="0" w:line="240" w:lineRule="auto"/>
              <w:jc w:val="center"/>
            </w:pPr>
            <w:r w:rsidRPr="00B619CE">
              <w:t>12</w:t>
            </w:r>
          </w:p>
        </w:tc>
        <w:tc>
          <w:tcPr>
            <w:tcW w:w="1065" w:type="dxa"/>
            <w:vAlign w:val="center"/>
          </w:tcPr>
          <w:p w:rsidR="00B619CE" w:rsidRPr="00B619CE" w:rsidRDefault="00B619CE" w:rsidP="00B619CE">
            <w:pPr>
              <w:spacing w:after="0" w:line="240" w:lineRule="auto"/>
              <w:jc w:val="center"/>
            </w:pPr>
            <w:r w:rsidRPr="00B619CE">
              <w:t>4</w:t>
            </w:r>
          </w:p>
        </w:tc>
        <w:tc>
          <w:tcPr>
            <w:tcW w:w="1487" w:type="dxa"/>
            <w:vAlign w:val="center"/>
          </w:tcPr>
          <w:p w:rsidR="00B619CE" w:rsidRPr="00B619CE" w:rsidRDefault="00B619CE" w:rsidP="00B619CE">
            <w:pPr>
              <w:spacing w:after="0" w:line="240" w:lineRule="auto"/>
              <w:jc w:val="center"/>
            </w:pPr>
            <w:r w:rsidRPr="00B619CE">
              <w:t>4</w:t>
            </w:r>
          </w:p>
        </w:tc>
        <w:tc>
          <w:tcPr>
            <w:tcW w:w="1389" w:type="dxa"/>
            <w:vAlign w:val="center"/>
          </w:tcPr>
          <w:p w:rsidR="00B619CE" w:rsidRPr="00B619CE" w:rsidRDefault="00B619CE" w:rsidP="00B619CE">
            <w:pPr>
              <w:spacing w:after="0" w:line="240" w:lineRule="auto"/>
              <w:jc w:val="center"/>
            </w:pPr>
            <w:r w:rsidRPr="00B619CE">
              <w:t>4</w:t>
            </w:r>
          </w:p>
        </w:tc>
      </w:tr>
      <w:tr w:rsidR="00B619CE" w:rsidRPr="00B619CE" w:rsidTr="00D348E9">
        <w:trPr>
          <w:jc w:val="center"/>
        </w:trPr>
        <w:tc>
          <w:tcPr>
            <w:tcW w:w="3820" w:type="dxa"/>
          </w:tcPr>
          <w:p w:rsidR="00B619CE" w:rsidRPr="00B619CE" w:rsidRDefault="00B619CE" w:rsidP="00B619C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b/>
                <w:bCs/>
                <w:i/>
                <w:iCs/>
              </w:rPr>
            </w:pPr>
            <w:r w:rsidRPr="00B619CE">
              <w:rPr>
                <w:b/>
                <w:bCs/>
                <w:i/>
                <w:iCs/>
              </w:rPr>
              <w:t>Самостоятельная работа</w:t>
            </w:r>
          </w:p>
        </w:tc>
        <w:tc>
          <w:tcPr>
            <w:tcW w:w="1687" w:type="dxa"/>
            <w:vAlign w:val="center"/>
          </w:tcPr>
          <w:p w:rsidR="00B619CE" w:rsidRPr="00B619CE" w:rsidRDefault="00B619CE" w:rsidP="00B619CE">
            <w:pPr>
              <w:spacing w:after="0" w:line="240" w:lineRule="auto"/>
              <w:jc w:val="center"/>
            </w:pPr>
            <w:r w:rsidRPr="00B619CE">
              <w:t>90</w:t>
            </w:r>
          </w:p>
        </w:tc>
        <w:tc>
          <w:tcPr>
            <w:tcW w:w="1065" w:type="dxa"/>
            <w:vAlign w:val="center"/>
          </w:tcPr>
          <w:p w:rsidR="00B619CE" w:rsidRPr="00B619CE" w:rsidRDefault="00B619CE" w:rsidP="00B619CE">
            <w:pPr>
              <w:spacing w:after="0" w:line="240" w:lineRule="auto"/>
              <w:jc w:val="center"/>
            </w:pPr>
            <w:r w:rsidRPr="00B619CE">
              <w:t>30</w:t>
            </w:r>
          </w:p>
        </w:tc>
        <w:tc>
          <w:tcPr>
            <w:tcW w:w="1487" w:type="dxa"/>
            <w:vAlign w:val="center"/>
          </w:tcPr>
          <w:p w:rsidR="00B619CE" w:rsidRPr="00B619CE" w:rsidRDefault="00B619CE" w:rsidP="00B619CE">
            <w:pPr>
              <w:spacing w:after="0" w:line="240" w:lineRule="auto"/>
              <w:jc w:val="center"/>
            </w:pPr>
            <w:r w:rsidRPr="00B619CE">
              <w:t>30</w:t>
            </w:r>
          </w:p>
        </w:tc>
        <w:tc>
          <w:tcPr>
            <w:tcW w:w="1389" w:type="dxa"/>
            <w:vAlign w:val="center"/>
          </w:tcPr>
          <w:p w:rsidR="00B619CE" w:rsidRPr="00B619CE" w:rsidRDefault="00B619CE" w:rsidP="00B619CE">
            <w:pPr>
              <w:spacing w:after="0" w:line="240" w:lineRule="auto"/>
              <w:jc w:val="center"/>
            </w:pPr>
            <w:r w:rsidRPr="00B619CE">
              <w:t>30</w:t>
            </w:r>
          </w:p>
        </w:tc>
      </w:tr>
      <w:tr w:rsidR="00B619CE" w:rsidRPr="00B619CE" w:rsidTr="00D348E9">
        <w:trPr>
          <w:trHeight w:val="411"/>
          <w:jc w:val="center"/>
        </w:trPr>
        <w:tc>
          <w:tcPr>
            <w:tcW w:w="3820" w:type="dxa"/>
          </w:tcPr>
          <w:p w:rsidR="00B619CE" w:rsidRPr="00B619CE" w:rsidRDefault="00B619CE" w:rsidP="00B619CE">
            <w:pPr>
              <w:tabs>
                <w:tab w:val="center" w:pos="4153"/>
                <w:tab w:val="right" w:pos="8306"/>
              </w:tabs>
              <w:spacing w:after="0" w:line="240" w:lineRule="auto"/>
            </w:pPr>
            <w:r w:rsidRPr="00B619CE">
              <w:t>Вид промежуточной аттестации</w:t>
            </w:r>
          </w:p>
        </w:tc>
        <w:tc>
          <w:tcPr>
            <w:tcW w:w="1687" w:type="dxa"/>
          </w:tcPr>
          <w:p w:rsidR="00B619CE" w:rsidRPr="00B619CE" w:rsidRDefault="00B619CE" w:rsidP="00B619C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</w:p>
        </w:tc>
        <w:tc>
          <w:tcPr>
            <w:tcW w:w="1065" w:type="dxa"/>
          </w:tcPr>
          <w:p w:rsidR="00B619CE" w:rsidRPr="00B619CE" w:rsidRDefault="00B619CE" w:rsidP="00B619C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 w:rsidRPr="00B619CE">
              <w:t>зачет</w:t>
            </w:r>
          </w:p>
        </w:tc>
        <w:tc>
          <w:tcPr>
            <w:tcW w:w="1487" w:type="dxa"/>
          </w:tcPr>
          <w:p w:rsidR="00B619CE" w:rsidRPr="00B619CE" w:rsidRDefault="00CE7B99" w:rsidP="00B619CE">
            <w:r>
              <w:t xml:space="preserve">      </w:t>
            </w:r>
            <w:r w:rsidR="00B619CE" w:rsidRPr="00B619CE">
              <w:t>зачет</w:t>
            </w:r>
          </w:p>
        </w:tc>
        <w:tc>
          <w:tcPr>
            <w:tcW w:w="1389" w:type="dxa"/>
          </w:tcPr>
          <w:p w:rsidR="00B619CE" w:rsidRPr="00B619CE" w:rsidRDefault="00CE7B99" w:rsidP="00B619CE">
            <w:r>
              <w:t xml:space="preserve">      </w:t>
            </w:r>
            <w:r w:rsidR="00B619CE" w:rsidRPr="00B619CE">
              <w:t>зачет</w:t>
            </w:r>
          </w:p>
        </w:tc>
      </w:tr>
    </w:tbl>
    <w:p w:rsidR="00FB2416" w:rsidRDefault="00FB2416" w:rsidP="001D2B5F">
      <w:pPr>
        <w:spacing w:after="0" w:line="360" w:lineRule="auto"/>
        <w:jc w:val="both"/>
        <w:rPr>
          <w:b/>
          <w:sz w:val="28"/>
          <w:szCs w:val="28"/>
          <w:lang w:eastAsia="ru-RU"/>
        </w:rPr>
      </w:pPr>
    </w:p>
    <w:p w:rsidR="00AD568E" w:rsidRPr="00B87088" w:rsidRDefault="00AD568E" w:rsidP="00AD568E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Toc5349413"/>
      <w:r w:rsidRPr="00B87088">
        <w:rPr>
          <w:rFonts w:ascii="Times New Roman" w:hAnsi="Times New Roman" w:cs="Times New Roman"/>
          <w:sz w:val="28"/>
          <w:szCs w:val="28"/>
        </w:rPr>
        <w:lastRenderedPageBreak/>
        <w:t>4. Содержание НИР</w:t>
      </w:r>
      <w:bookmarkEnd w:id="5"/>
    </w:p>
    <w:p w:rsidR="00AD568E" w:rsidRPr="00B87088" w:rsidRDefault="00F07AB5" w:rsidP="00AD568E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Toc5349414"/>
      <w:r>
        <w:rPr>
          <w:rFonts w:ascii="Times New Roman" w:hAnsi="Times New Roman" w:cs="Times New Roman"/>
          <w:sz w:val="28"/>
          <w:szCs w:val="28"/>
        </w:rPr>
        <w:t>4.1. Содержание НИР</w:t>
      </w:r>
      <w:r w:rsidR="00AD568E" w:rsidRPr="00B87088">
        <w:rPr>
          <w:rFonts w:ascii="Times New Roman" w:hAnsi="Times New Roman" w:cs="Times New Roman"/>
          <w:sz w:val="28"/>
          <w:szCs w:val="28"/>
        </w:rPr>
        <w:t xml:space="preserve"> на 1 курсе</w:t>
      </w:r>
      <w:bookmarkEnd w:id="6"/>
    </w:p>
    <w:p w:rsidR="00AD568E" w:rsidRPr="00B87088" w:rsidRDefault="00AD568E" w:rsidP="00AD568E">
      <w:pPr>
        <w:spacing w:after="0" w:line="360" w:lineRule="auto"/>
        <w:ind w:firstLine="709"/>
        <w:jc w:val="both"/>
        <w:rPr>
          <w:b/>
          <w:bCs/>
          <w:sz w:val="28"/>
          <w:szCs w:val="28"/>
        </w:rPr>
      </w:pPr>
      <w:r w:rsidRPr="00B87088">
        <w:rPr>
          <w:b/>
          <w:bCs/>
          <w:sz w:val="28"/>
          <w:szCs w:val="28"/>
        </w:rPr>
        <w:t>Лекции:</w:t>
      </w:r>
    </w:p>
    <w:p w:rsidR="00AD568E" w:rsidRPr="00B87088" w:rsidRDefault="00AD568E" w:rsidP="00D348E9">
      <w:pPr>
        <w:spacing w:after="0"/>
        <w:ind w:firstLine="709"/>
        <w:jc w:val="both"/>
        <w:rPr>
          <w:b/>
          <w:bCs/>
          <w:sz w:val="28"/>
          <w:szCs w:val="28"/>
        </w:rPr>
      </w:pPr>
      <w:r w:rsidRPr="00B87088">
        <w:rPr>
          <w:b/>
          <w:bCs/>
          <w:sz w:val="28"/>
          <w:szCs w:val="28"/>
        </w:rPr>
        <w:t>Тема 1. Научные исследо</w:t>
      </w:r>
      <w:r w:rsidR="00FB2416">
        <w:rPr>
          <w:b/>
          <w:bCs/>
          <w:sz w:val="28"/>
          <w:szCs w:val="28"/>
        </w:rPr>
        <w:t xml:space="preserve">вания: основные понятия </w:t>
      </w:r>
    </w:p>
    <w:p w:rsidR="00AD568E" w:rsidRPr="00B87088" w:rsidRDefault="00AD568E" w:rsidP="00D348E9">
      <w:pPr>
        <w:spacing w:after="0"/>
        <w:ind w:firstLine="709"/>
        <w:jc w:val="both"/>
        <w:rPr>
          <w:sz w:val="28"/>
          <w:szCs w:val="28"/>
        </w:rPr>
      </w:pPr>
      <w:r w:rsidRPr="00B87088">
        <w:rPr>
          <w:sz w:val="28"/>
          <w:szCs w:val="28"/>
        </w:rPr>
        <w:t>Наука и научные исследования. Понятие «исследование». Ключевые характеристики научного исследования (направленность на решение цели путем определенных заключений для решения проблем; имеет объект и предмет исследования, знание о которых в результате исследования углубляются; результатом исследования является выявление новых факторов и появление новых идей для решения проблемы).</w:t>
      </w:r>
    </w:p>
    <w:p w:rsidR="00AD568E" w:rsidRPr="00B87088" w:rsidRDefault="00AD568E" w:rsidP="00D348E9">
      <w:pPr>
        <w:spacing w:after="0"/>
        <w:ind w:firstLine="709"/>
        <w:jc w:val="both"/>
        <w:rPr>
          <w:sz w:val="28"/>
          <w:szCs w:val="28"/>
        </w:rPr>
      </w:pPr>
      <w:r w:rsidRPr="00B87088">
        <w:rPr>
          <w:sz w:val="28"/>
          <w:szCs w:val="28"/>
        </w:rPr>
        <w:t>Роль науки в социально-экономическом развитии общества. Фундаментальная и прикладная наука. Значение науки для развития практики по различным направлениям. Взаимодействие науки и бизнеса. Исследования для углубления фундаментальных знаний бизнеса и управления.</w:t>
      </w:r>
    </w:p>
    <w:p w:rsidR="00AD568E" w:rsidRPr="00B87088" w:rsidRDefault="00AD568E" w:rsidP="00D348E9">
      <w:pPr>
        <w:spacing w:after="0"/>
        <w:ind w:firstLine="709"/>
        <w:jc w:val="both"/>
        <w:rPr>
          <w:sz w:val="28"/>
          <w:szCs w:val="28"/>
        </w:rPr>
      </w:pPr>
      <w:r w:rsidRPr="00B87088">
        <w:rPr>
          <w:sz w:val="28"/>
          <w:szCs w:val="28"/>
        </w:rPr>
        <w:t>Процесс научного исследования. Логика исследования. Этапы научного исследования: обоснование актуальности, степень разработанности, постановка проблемы, формулировка цели исследования, постановка задач, определение объекта и предмета исследования, выбор методов исследования и их применение, выводы.</w:t>
      </w:r>
    </w:p>
    <w:p w:rsidR="00AD568E" w:rsidRPr="00B87088" w:rsidRDefault="00AD568E" w:rsidP="00D348E9">
      <w:pPr>
        <w:spacing w:after="0"/>
        <w:ind w:firstLine="709"/>
        <w:jc w:val="both"/>
        <w:rPr>
          <w:sz w:val="28"/>
          <w:szCs w:val="28"/>
        </w:rPr>
      </w:pPr>
      <w:r w:rsidRPr="00B87088">
        <w:rPr>
          <w:sz w:val="28"/>
          <w:szCs w:val="28"/>
        </w:rPr>
        <w:t>Методы научного исследования: теоретические и эмпирические. Индукция и дедукция. Анализ и синтез. Сравнительный анализ. Метод аналогов. Статистические и математические методы. Моделирование. Графические методы. Диаграммы и их виды. Социологические методы. Метод экспертных оценок.</w:t>
      </w:r>
    </w:p>
    <w:p w:rsidR="00B563B8" w:rsidRPr="00B87088" w:rsidRDefault="00B563B8" w:rsidP="00D348E9">
      <w:pPr>
        <w:spacing w:after="0"/>
        <w:ind w:firstLine="709"/>
        <w:jc w:val="both"/>
        <w:rPr>
          <w:sz w:val="28"/>
          <w:szCs w:val="28"/>
        </w:rPr>
      </w:pPr>
      <w:r w:rsidRPr="00B87088">
        <w:rPr>
          <w:sz w:val="28"/>
          <w:szCs w:val="28"/>
        </w:rPr>
        <w:t>Результаты научного исследования: реферат, эссе, статья, курсовая работа.</w:t>
      </w:r>
    </w:p>
    <w:p w:rsidR="00AD568E" w:rsidRPr="00B87088" w:rsidRDefault="00AD568E" w:rsidP="00D348E9">
      <w:pPr>
        <w:spacing w:after="0"/>
        <w:ind w:firstLine="709"/>
        <w:jc w:val="both"/>
        <w:rPr>
          <w:sz w:val="28"/>
          <w:szCs w:val="28"/>
        </w:rPr>
      </w:pPr>
      <w:r w:rsidRPr="00B87088">
        <w:rPr>
          <w:b/>
          <w:bCs/>
          <w:sz w:val="28"/>
          <w:szCs w:val="28"/>
        </w:rPr>
        <w:t>Тема 2. Информационное обеспечени</w:t>
      </w:r>
      <w:r w:rsidR="00FB2416">
        <w:rPr>
          <w:b/>
          <w:bCs/>
          <w:sz w:val="28"/>
          <w:szCs w:val="28"/>
        </w:rPr>
        <w:t xml:space="preserve">е научного исследования </w:t>
      </w:r>
    </w:p>
    <w:p w:rsidR="006B1927" w:rsidRPr="006B1927" w:rsidRDefault="006B1927" w:rsidP="00D348E9">
      <w:pPr>
        <w:spacing w:after="0"/>
        <w:ind w:firstLine="709"/>
        <w:jc w:val="both"/>
        <w:rPr>
          <w:sz w:val="28"/>
          <w:szCs w:val="28"/>
          <w:lang w:eastAsia="ru-RU"/>
        </w:rPr>
      </w:pPr>
      <w:r w:rsidRPr="006B1927">
        <w:rPr>
          <w:sz w:val="28"/>
          <w:szCs w:val="28"/>
          <w:lang w:eastAsia="ru-RU"/>
        </w:rPr>
        <w:t xml:space="preserve">Информация, необходимая для научного исследования и ее достоверность. Поиск информации. Типы научных изданий. Научные </w:t>
      </w:r>
      <w:r w:rsidR="00B156D7" w:rsidRPr="006B1927">
        <w:rPr>
          <w:sz w:val="28"/>
          <w:szCs w:val="28"/>
          <w:lang w:eastAsia="ru-RU"/>
        </w:rPr>
        <w:t>статьи, монографии</w:t>
      </w:r>
      <w:r w:rsidRPr="006B1927">
        <w:rPr>
          <w:sz w:val="28"/>
          <w:szCs w:val="28"/>
          <w:lang w:eastAsia="ru-RU"/>
        </w:rPr>
        <w:t xml:space="preserve">, диссертации, электронные научные журналы, отчеты НИОКР, материалы научных конференций. </w:t>
      </w:r>
    </w:p>
    <w:p w:rsidR="006B1927" w:rsidRPr="006B1927" w:rsidRDefault="006B1927" w:rsidP="00D348E9">
      <w:pPr>
        <w:spacing w:after="0"/>
        <w:ind w:firstLine="709"/>
        <w:jc w:val="both"/>
        <w:rPr>
          <w:sz w:val="28"/>
          <w:szCs w:val="28"/>
          <w:lang w:eastAsia="ru-RU"/>
        </w:rPr>
      </w:pPr>
      <w:r w:rsidRPr="006B1927">
        <w:rPr>
          <w:sz w:val="28"/>
          <w:szCs w:val="28"/>
          <w:lang w:eastAsia="ru-RU"/>
        </w:rPr>
        <w:t xml:space="preserve">Подбор научной литературы. Работа с каталогами, библиографическими указателями. Оценка </w:t>
      </w:r>
      <w:proofErr w:type="spellStart"/>
      <w:r w:rsidRPr="006B1927">
        <w:rPr>
          <w:sz w:val="28"/>
          <w:szCs w:val="28"/>
          <w:lang w:eastAsia="ru-RU"/>
        </w:rPr>
        <w:t>Web</w:t>
      </w:r>
      <w:proofErr w:type="spellEnd"/>
      <w:r w:rsidRPr="006B1927">
        <w:rPr>
          <w:sz w:val="28"/>
          <w:szCs w:val="28"/>
          <w:lang w:eastAsia="ru-RU"/>
        </w:rPr>
        <w:t xml:space="preserve">-сайтов. Поиск по ключевым словам. Поиск по ссылкам. Поиск нормативно-правовой информации в базах «Консультант+», «Гарант» и др. Поиск информации в базах данных: </w:t>
      </w:r>
      <w:proofErr w:type="spellStart"/>
      <w:r w:rsidRPr="006B1927">
        <w:rPr>
          <w:sz w:val="28"/>
          <w:szCs w:val="28"/>
          <w:lang w:eastAsia="ru-RU"/>
        </w:rPr>
        <w:t>Bloomberg</w:t>
      </w:r>
      <w:proofErr w:type="spellEnd"/>
      <w:r w:rsidRPr="006B1927">
        <w:rPr>
          <w:sz w:val="28"/>
          <w:szCs w:val="28"/>
          <w:lang w:eastAsia="ru-RU"/>
        </w:rPr>
        <w:t xml:space="preserve">, </w:t>
      </w:r>
      <w:proofErr w:type="spellStart"/>
      <w:r w:rsidRPr="006B1927">
        <w:rPr>
          <w:sz w:val="28"/>
          <w:szCs w:val="28"/>
          <w:lang w:eastAsia="ru-RU"/>
        </w:rPr>
        <w:t>Tomson</w:t>
      </w:r>
      <w:proofErr w:type="spellEnd"/>
      <w:r w:rsidRPr="006B1927">
        <w:rPr>
          <w:sz w:val="28"/>
          <w:szCs w:val="28"/>
          <w:lang w:eastAsia="ru-RU"/>
        </w:rPr>
        <w:t xml:space="preserve"> </w:t>
      </w:r>
      <w:proofErr w:type="spellStart"/>
      <w:r w:rsidRPr="006B1927">
        <w:rPr>
          <w:sz w:val="28"/>
          <w:szCs w:val="28"/>
          <w:lang w:eastAsia="ru-RU"/>
        </w:rPr>
        <w:t>Renter</w:t>
      </w:r>
      <w:proofErr w:type="spellEnd"/>
      <w:r w:rsidRPr="006B1927">
        <w:rPr>
          <w:sz w:val="28"/>
          <w:szCs w:val="28"/>
          <w:lang w:eastAsia="ru-RU"/>
        </w:rPr>
        <w:t xml:space="preserve">, </w:t>
      </w:r>
      <w:proofErr w:type="spellStart"/>
      <w:r w:rsidRPr="006B1927">
        <w:rPr>
          <w:sz w:val="28"/>
          <w:szCs w:val="28"/>
          <w:lang w:eastAsia="ru-RU"/>
        </w:rPr>
        <w:t>Amadeus</w:t>
      </w:r>
      <w:proofErr w:type="spellEnd"/>
      <w:r w:rsidRPr="006B1927">
        <w:rPr>
          <w:sz w:val="28"/>
          <w:szCs w:val="28"/>
          <w:lang w:eastAsia="ru-RU"/>
        </w:rPr>
        <w:t xml:space="preserve">, </w:t>
      </w:r>
      <w:proofErr w:type="spellStart"/>
      <w:r w:rsidRPr="006B1927">
        <w:rPr>
          <w:sz w:val="28"/>
          <w:szCs w:val="28"/>
          <w:lang w:eastAsia="ru-RU"/>
        </w:rPr>
        <w:t>Спарк</w:t>
      </w:r>
      <w:proofErr w:type="spellEnd"/>
      <w:r w:rsidRPr="006B1927">
        <w:rPr>
          <w:sz w:val="28"/>
          <w:szCs w:val="28"/>
          <w:lang w:eastAsia="ru-RU"/>
        </w:rPr>
        <w:t xml:space="preserve"> и др. Информационные ресурсы Финансового университета.</w:t>
      </w:r>
    </w:p>
    <w:p w:rsidR="00B156D7" w:rsidRDefault="006B1927" w:rsidP="00D348E9">
      <w:pPr>
        <w:spacing w:after="0"/>
        <w:ind w:firstLine="709"/>
        <w:jc w:val="both"/>
        <w:rPr>
          <w:sz w:val="28"/>
          <w:szCs w:val="28"/>
          <w:lang w:eastAsia="ru-RU"/>
        </w:rPr>
      </w:pPr>
      <w:r w:rsidRPr="006B1927">
        <w:rPr>
          <w:sz w:val="28"/>
          <w:szCs w:val="28"/>
          <w:lang w:eastAsia="ru-RU"/>
        </w:rPr>
        <w:t xml:space="preserve">Этические основы работы с информацией. Цитирование. Плагиат. Система </w:t>
      </w:r>
      <w:proofErr w:type="spellStart"/>
      <w:r w:rsidRPr="006B1927">
        <w:rPr>
          <w:sz w:val="28"/>
          <w:szCs w:val="28"/>
          <w:lang w:eastAsia="ru-RU"/>
        </w:rPr>
        <w:t>антиплагиата</w:t>
      </w:r>
      <w:proofErr w:type="spellEnd"/>
      <w:r w:rsidRPr="006B1927">
        <w:rPr>
          <w:sz w:val="28"/>
          <w:szCs w:val="28"/>
          <w:lang w:eastAsia="ru-RU"/>
        </w:rPr>
        <w:t xml:space="preserve">. </w:t>
      </w:r>
      <w:proofErr w:type="spellStart"/>
      <w:r w:rsidRPr="006B1927">
        <w:rPr>
          <w:sz w:val="28"/>
          <w:szCs w:val="28"/>
          <w:lang w:eastAsia="ru-RU"/>
        </w:rPr>
        <w:t>Самоцитирование</w:t>
      </w:r>
      <w:proofErr w:type="spellEnd"/>
      <w:r w:rsidRPr="006B1927">
        <w:rPr>
          <w:sz w:val="28"/>
          <w:szCs w:val="28"/>
          <w:lang w:eastAsia="ru-RU"/>
        </w:rPr>
        <w:t xml:space="preserve">. Нормативное регулирование плагиата в </w:t>
      </w:r>
      <w:proofErr w:type="spellStart"/>
      <w:r w:rsidRPr="006B1927">
        <w:rPr>
          <w:sz w:val="28"/>
          <w:szCs w:val="28"/>
          <w:lang w:eastAsia="ru-RU"/>
        </w:rPr>
        <w:t>Финуниверситете</w:t>
      </w:r>
      <w:proofErr w:type="spellEnd"/>
      <w:r w:rsidRPr="006B1927">
        <w:rPr>
          <w:sz w:val="28"/>
          <w:szCs w:val="28"/>
          <w:lang w:eastAsia="ru-RU"/>
        </w:rPr>
        <w:t xml:space="preserve">. Подготовка выполнения реферата, эссе, курсовой работы. </w:t>
      </w:r>
    </w:p>
    <w:p w:rsidR="006B1927" w:rsidRDefault="006B1927" w:rsidP="00D348E9">
      <w:pPr>
        <w:spacing w:before="120" w:after="0"/>
        <w:ind w:firstLine="708"/>
        <w:jc w:val="both"/>
        <w:rPr>
          <w:sz w:val="28"/>
          <w:szCs w:val="28"/>
          <w:lang w:eastAsia="ru-RU"/>
        </w:rPr>
      </w:pPr>
      <w:r w:rsidRPr="006B1927">
        <w:rPr>
          <w:b/>
          <w:sz w:val="28"/>
          <w:szCs w:val="28"/>
          <w:lang w:eastAsia="ru-RU"/>
        </w:rPr>
        <w:lastRenderedPageBreak/>
        <w:t>Семинары: Научная статья, чтение и реферирование</w:t>
      </w:r>
    </w:p>
    <w:p w:rsidR="00AD568E" w:rsidRPr="00B87088" w:rsidRDefault="00AD568E" w:rsidP="00D348E9">
      <w:pPr>
        <w:spacing w:after="0"/>
        <w:ind w:firstLine="709"/>
        <w:jc w:val="both"/>
        <w:rPr>
          <w:sz w:val="28"/>
          <w:szCs w:val="28"/>
          <w:lang w:eastAsia="ru-RU"/>
        </w:rPr>
      </w:pPr>
      <w:r w:rsidRPr="00B87088">
        <w:rPr>
          <w:sz w:val="28"/>
          <w:szCs w:val="28"/>
          <w:lang w:eastAsia="ru-RU"/>
        </w:rPr>
        <w:t xml:space="preserve">Научная статья, основные характеристики. Элементы научной статьи: название, ключевые слова, аннотация, введение, гипотеза, исследовательский вопрос, проблема, анализ, выводы. </w:t>
      </w:r>
    </w:p>
    <w:p w:rsidR="00AD568E" w:rsidRPr="00B87088" w:rsidRDefault="00AD568E" w:rsidP="00D348E9">
      <w:pPr>
        <w:spacing w:after="0"/>
        <w:ind w:firstLine="709"/>
        <w:jc w:val="both"/>
        <w:rPr>
          <w:sz w:val="28"/>
          <w:szCs w:val="28"/>
          <w:lang w:eastAsia="ru-RU"/>
        </w:rPr>
      </w:pPr>
      <w:r w:rsidRPr="00B87088">
        <w:rPr>
          <w:sz w:val="28"/>
          <w:szCs w:val="28"/>
          <w:lang w:eastAsia="ru-RU"/>
        </w:rPr>
        <w:t>Анализ текста статьи, количественный и качественный анализ. Выявление авторской позиции. Аргументация положений статьи: сильные и слабые стороны. Анализ и значение выводов статьи.</w:t>
      </w:r>
    </w:p>
    <w:p w:rsidR="00AD568E" w:rsidRPr="00B87088" w:rsidRDefault="00AD568E" w:rsidP="00D348E9">
      <w:pPr>
        <w:spacing w:after="0"/>
        <w:ind w:firstLine="709"/>
        <w:jc w:val="both"/>
        <w:rPr>
          <w:sz w:val="28"/>
          <w:szCs w:val="28"/>
          <w:lang w:eastAsia="ru-RU"/>
        </w:rPr>
      </w:pPr>
      <w:r w:rsidRPr="00B87088">
        <w:rPr>
          <w:sz w:val="28"/>
          <w:szCs w:val="28"/>
          <w:lang w:eastAsia="ru-RU"/>
        </w:rPr>
        <w:t xml:space="preserve">Научное реферирование статьи. Критерии выбора статьи для реферирования: актуальность, степень разработанности проблемы. Принципы построения реферата, выявление гипотез, методов исследования, качество используемых </w:t>
      </w:r>
      <w:r w:rsidR="005F2736" w:rsidRPr="00B87088">
        <w:rPr>
          <w:sz w:val="28"/>
          <w:szCs w:val="28"/>
          <w:lang w:eastAsia="ru-RU"/>
        </w:rPr>
        <w:t>источников и</w:t>
      </w:r>
      <w:r w:rsidRPr="00B87088">
        <w:rPr>
          <w:sz w:val="28"/>
          <w:szCs w:val="28"/>
          <w:lang w:eastAsia="ru-RU"/>
        </w:rPr>
        <w:t xml:space="preserve"> информационной базы. Структура реферата.</w:t>
      </w:r>
    </w:p>
    <w:p w:rsidR="00AD568E" w:rsidRPr="00B87088" w:rsidRDefault="00F07AB5" w:rsidP="00D348E9">
      <w:pPr>
        <w:pStyle w:val="1"/>
        <w:spacing w:before="0"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_Toc5349415"/>
      <w:r>
        <w:rPr>
          <w:rFonts w:ascii="Times New Roman" w:hAnsi="Times New Roman" w:cs="Times New Roman"/>
          <w:sz w:val="28"/>
          <w:szCs w:val="28"/>
        </w:rPr>
        <w:t>4.2. Содержание НИР</w:t>
      </w:r>
      <w:r w:rsidR="00AD568E" w:rsidRPr="00B87088">
        <w:rPr>
          <w:rFonts w:ascii="Times New Roman" w:hAnsi="Times New Roman" w:cs="Times New Roman"/>
          <w:sz w:val="28"/>
          <w:szCs w:val="28"/>
        </w:rPr>
        <w:t xml:space="preserve"> на 2 курсе</w:t>
      </w:r>
      <w:bookmarkEnd w:id="7"/>
    </w:p>
    <w:p w:rsidR="00AD568E" w:rsidRPr="00B87088" w:rsidRDefault="00AD568E" w:rsidP="00D348E9">
      <w:pPr>
        <w:spacing w:after="0"/>
        <w:ind w:firstLine="709"/>
        <w:jc w:val="both"/>
        <w:rPr>
          <w:b/>
          <w:bCs/>
          <w:sz w:val="28"/>
          <w:szCs w:val="28"/>
        </w:rPr>
      </w:pPr>
      <w:r w:rsidRPr="00B87088">
        <w:rPr>
          <w:b/>
          <w:bCs/>
          <w:sz w:val="28"/>
          <w:szCs w:val="28"/>
        </w:rPr>
        <w:t>Тема 1.  Информационные базы</w:t>
      </w:r>
    </w:p>
    <w:p w:rsidR="00AD568E" w:rsidRPr="00B87088" w:rsidRDefault="00AD568E" w:rsidP="00D348E9">
      <w:pPr>
        <w:spacing w:after="0"/>
        <w:ind w:firstLine="709"/>
        <w:jc w:val="both"/>
        <w:rPr>
          <w:sz w:val="28"/>
          <w:szCs w:val="28"/>
        </w:rPr>
      </w:pPr>
      <w:r w:rsidRPr="00B87088">
        <w:rPr>
          <w:sz w:val="28"/>
          <w:szCs w:val="28"/>
        </w:rPr>
        <w:t>Основные международные базы знаний (</w:t>
      </w:r>
      <w:r w:rsidRPr="00B87088">
        <w:rPr>
          <w:sz w:val="28"/>
          <w:szCs w:val="28"/>
          <w:lang w:val="en-US"/>
        </w:rPr>
        <w:t>Scopus</w:t>
      </w:r>
      <w:r w:rsidRPr="00B87088">
        <w:rPr>
          <w:sz w:val="28"/>
          <w:szCs w:val="28"/>
        </w:rPr>
        <w:t xml:space="preserve">, </w:t>
      </w:r>
      <w:r w:rsidRPr="00B87088">
        <w:rPr>
          <w:sz w:val="28"/>
          <w:szCs w:val="28"/>
          <w:lang w:val="en-US"/>
        </w:rPr>
        <w:t>Web</w:t>
      </w:r>
      <w:r w:rsidRPr="00B87088">
        <w:rPr>
          <w:sz w:val="28"/>
          <w:szCs w:val="28"/>
        </w:rPr>
        <w:t xml:space="preserve"> </w:t>
      </w:r>
      <w:r w:rsidRPr="00B87088">
        <w:rPr>
          <w:sz w:val="28"/>
          <w:szCs w:val="28"/>
          <w:lang w:val="en-US"/>
        </w:rPr>
        <w:t>of</w:t>
      </w:r>
      <w:r w:rsidRPr="00B87088">
        <w:rPr>
          <w:sz w:val="28"/>
          <w:szCs w:val="28"/>
        </w:rPr>
        <w:t xml:space="preserve"> </w:t>
      </w:r>
      <w:r w:rsidRPr="00B87088">
        <w:rPr>
          <w:sz w:val="28"/>
          <w:szCs w:val="28"/>
          <w:lang w:val="en-US"/>
        </w:rPr>
        <w:t>Science</w:t>
      </w:r>
      <w:r w:rsidRPr="00B87088">
        <w:rPr>
          <w:sz w:val="28"/>
          <w:szCs w:val="28"/>
        </w:rPr>
        <w:t xml:space="preserve">, </w:t>
      </w:r>
      <w:r w:rsidRPr="00B87088">
        <w:rPr>
          <w:sz w:val="28"/>
          <w:szCs w:val="28"/>
          <w:lang w:val="en-US"/>
        </w:rPr>
        <w:t>Web</w:t>
      </w:r>
      <w:r w:rsidRPr="00B87088">
        <w:rPr>
          <w:sz w:val="28"/>
          <w:szCs w:val="28"/>
        </w:rPr>
        <w:t xml:space="preserve"> </w:t>
      </w:r>
      <w:r w:rsidRPr="00B87088">
        <w:rPr>
          <w:sz w:val="28"/>
          <w:szCs w:val="28"/>
          <w:lang w:val="en-US"/>
        </w:rPr>
        <w:t>of</w:t>
      </w:r>
      <w:r w:rsidRPr="00B87088">
        <w:rPr>
          <w:sz w:val="28"/>
          <w:szCs w:val="28"/>
        </w:rPr>
        <w:t xml:space="preserve"> </w:t>
      </w:r>
      <w:r w:rsidRPr="00B87088">
        <w:rPr>
          <w:sz w:val="28"/>
          <w:szCs w:val="28"/>
          <w:lang w:val="en-US"/>
        </w:rPr>
        <w:t>Knowledge</w:t>
      </w:r>
      <w:r w:rsidRPr="00B87088">
        <w:rPr>
          <w:sz w:val="28"/>
          <w:szCs w:val="28"/>
        </w:rPr>
        <w:t xml:space="preserve"> и др.), российская база знаний РИНЦ, </w:t>
      </w:r>
      <w:proofErr w:type="spellStart"/>
      <w:r w:rsidRPr="00B87088">
        <w:rPr>
          <w:sz w:val="28"/>
          <w:szCs w:val="28"/>
        </w:rPr>
        <w:t>импакт</w:t>
      </w:r>
      <w:proofErr w:type="spellEnd"/>
      <w:r w:rsidRPr="00B87088">
        <w:rPr>
          <w:sz w:val="28"/>
          <w:szCs w:val="28"/>
        </w:rPr>
        <w:t xml:space="preserve">-факторы, индексы цитирования, индекс </w:t>
      </w:r>
      <w:proofErr w:type="spellStart"/>
      <w:r w:rsidRPr="00B87088">
        <w:rPr>
          <w:sz w:val="28"/>
          <w:szCs w:val="28"/>
        </w:rPr>
        <w:t>Хирша</w:t>
      </w:r>
      <w:proofErr w:type="spellEnd"/>
      <w:r w:rsidRPr="00B87088">
        <w:rPr>
          <w:sz w:val="28"/>
          <w:szCs w:val="28"/>
        </w:rPr>
        <w:t>.</w:t>
      </w:r>
    </w:p>
    <w:p w:rsidR="00AD568E" w:rsidRPr="00B87088" w:rsidRDefault="00AD568E" w:rsidP="00D348E9">
      <w:pPr>
        <w:spacing w:after="0"/>
        <w:ind w:firstLine="709"/>
        <w:jc w:val="both"/>
        <w:rPr>
          <w:sz w:val="28"/>
          <w:szCs w:val="28"/>
        </w:rPr>
      </w:pPr>
      <w:r w:rsidRPr="00B87088">
        <w:rPr>
          <w:sz w:val="28"/>
          <w:szCs w:val="28"/>
        </w:rPr>
        <w:t xml:space="preserve">Использование современного исследовательского инструментария. Практика работы в системах </w:t>
      </w:r>
      <w:proofErr w:type="spellStart"/>
      <w:r w:rsidRPr="00B87088">
        <w:rPr>
          <w:sz w:val="28"/>
          <w:szCs w:val="28"/>
        </w:rPr>
        <w:t>Bloomberg</w:t>
      </w:r>
      <w:proofErr w:type="spellEnd"/>
      <w:r w:rsidRPr="00B87088">
        <w:rPr>
          <w:sz w:val="28"/>
          <w:szCs w:val="28"/>
        </w:rPr>
        <w:t xml:space="preserve">, </w:t>
      </w:r>
      <w:proofErr w:type="spellStart"/>
      <w:r w:rsidRPr="00B87088">
        <w:rPr>
          <w:sz w:val="28"/>
          <w:szCs w:val="28"/>
        </w:rPr>
        <w:t>Amadeus</w:t>
      </w:r>
      <w:proofErr w:type="spellEnd"/>
      <w:r w:rsidRPr="00B87088">
        <w:rPr>
          <w:sz w:val="28"/>
          <w:szCs w:val="28"/>
        </w:rPr>
        <w:t>, СПАРК и др.</w:t>
      </w:r>
    </w:p>
    <w:p w:rsidR="00AD568E" w:rsidRPr="00B87088" w:rsidRDefault="00AD568E" w:rsidP="00D348E9">
      <w:pPr>
        <w:spacing w:after="0"/>
        <w:ind w:firstLine="709"/>
        <w:jc w:val="both"/>
        <w:rPr>
          <w:sz w:val="28"/>
          <w:szCs w:val="28"/>
        </w:rPr>
      </w:pPr>
      <w:r w:rsidRPr="00B87088">
        <w:rPr>
          <w:sz w:val="28"/>
          <w:szCs w:val="28"/>
        </w:rPr>
        <w:t xml:space="preserve">Характеристика возможностей систем </w:t>
      </w:r>
      <w:proofErr w:type="spellStart"/>
      <w:r w:rsidRPr="00B87088">
        <w:rPr>
          <w:sz w:val="28"/>
          <w:szCs w:val="28"/>
        </w:rPr>
        <w:t>Bloomberg</w:t>
      </w:r>
      <w:proofErr w:type="spellEnd"/>
      <w:r w:rsidRPr="00B87088">
        <w:rPr>
          <w:sz w:val="28"/>
          <w:szCs w:val="28"/>
        </w:rPr>
        <w:t xml:space="preserve">, </w:t>
      </w:r>
      <w:proofErr w:type="spellStart"/>
      <w:r w:rsidRPr="00B87088">
        <w:rPr>
          <w:sz w:val="28"/>
          <w:szCs w:val="28"/>
        </w:rPr>
        <w:t>Amadeus</w:t>
      </w:r>
      <w:proofErr w:type="spellEnd"/>
      <w:r w:rsidRPr="00B87088">
        <w:rPr>
          <w:sz w:val="28"/>
          <w:szCs w:val="28"/>
        </w:rPr>
        <w:t>, СПАРК и др. для их использования в ходе выполнения творческого научно-исследовательского проекта коллективом; принципы работы в команде; распределение обязанностей и ответственности между членами команды.</w:t>
      </w:r>
    </w:p>
    <w:p w:rsidR="00B563B8" w:rsidRPr="00B87088" w:rsidRDefault="00AD568E" w:rsidP="00D348E9">
      <w:pPr>
        <w:spacing w:after="0"/>
        <w:ind w:firstLine="709"/>
        <w:jc w:val="both"/>
        <w:rPr>
          <w:b/>
          <w:bCs/>
          <w:sz w:val="28"/>
          <w:szCs w:val="28"/>
        </w:rPr>
      </w:pPr>
      <w:r w:rsidRPr="00B87088">
        <w:rPr>
          <w:b/>
          <w:bCs/>
          <w:sz w:val="28"/>
          <w:szCs w:val="28"/>
        </w:rPr>
        <w:t xml:space="preserve">Тема 2. Методы анализа </w:t>
      </w:r>
      <w:r w:rsidR="00B563B8" w:rsidRPr="00B87088">
        <w:rPr>
          <w:b/>
          <w:bCs/>
          <w:sz w:val="28"/>
          <w:szCs w:val="28"/>
        </w:rPr>
        <w:t xml:space="preserve">больших </w:t>
      </w:r>
      <w:r w:rsidRPr="00B87088">
        <w:rPr>
          <w:b/>
          <w:bCs/>
          <w:sz w:val="28"/>
          <w:szCs w:val="28"/>
        </w:rPr>
        <w:t xml:space="preserve">данных: </w:t>
      </w:r>
      <w:r w:rsidR="00B563B8" w:rsidRPr="00B87088">
        <w:rPr>
          <w:b/>
          <w:bCs/>
          <w:sz w:val="28"/>
          <w:szCs w:val="28"/>
        </w:rPr>
        <w:t xml:space="preserve">качественные и </w:t>
      </w:r>
      <w:r w:rsidRPr="00B87088">
        <w:rPr>
          <w:b/>
          <w:bCs/>
          <w:sz w:val="28"/>
          <w:szCs w:val="28"/>
        </w:rPr>
        <w:t xml:space="preserve">количественные </w:t>
      </w:r>
    </w:p>
    <w:p w:rsidR="00AD568E" w:rsidRPr="00B87088" w:rsidRDefault="00AD568E" w:rsidP="00D348E9">
      <w:pPr>
        <w:spacing w:after="0"/>
        <w:ind w:firstLine="709"/>
        <w:jc w:val="both"/>
        <w:rPr>
          <w:bCs/>
          <w:sz w:val="28"/>
          <w:szCs w:val="28"/>
        </w:rPr>
      </w:pPr>
      <w:r w:rsidRPr="00B87088">
        <w:rPr>
          <w:bCs/>
          <w:sz w:val="28"/>
          <w:szCs w:val="28"/>
        </w:rPr>
        <w:t>Качественный анализ. Выявление внутренней структуры данных. Определение параметров (переменных), описывающих объект. Кодирование информации. Сравнительный анализ. Схематизация. Сведение данных в таблицы и диаграммы.</w:t>
      </w:r>
    </w:p>
    <w:p w:rsidR="00AD568E" w:rsidRPr="00B87088" w:rsidRDefault="00AD568E" w:rsidP="00D348E9">
      <w:pPr>
        <w:spacing w:after="0"/>
        <w:ind w:firstLine="709"/>
        <w:jc w:val="both"/>
        <w:rPr>
          <w:bCs/>
          <w:sz w:val="28"/>
          <w:szCs w:val="28"/>
        </w:rPr>
      </w:pPr>
      <w:r w:rsidRPr="00B87088">
        <w:rPr>
          <w:bCs/>
          <w:sz w:val="28"/>
          <w:szCs w:val="28"/>
        </w:rPr>
        <w:t>Количественные методы. Методы статистического описания. Методы статистического вывода. Выборка данных и проверка их достоверности. Эмпирический анализ. Математическое моделирование.</w:t>
      </w:r>
    </w:p>
    <w:p w:rsidR="00AD568E" w:rsidRPr="00B87088" w:rsidRDefault="00AD568E" w:rsidP="00D348E9">
      <w:pPr>
        <w:spacing w:after="0"/>
        <w:ind w:firstLine="709"/>
        <w:jc w:val="both"/>
        <w:rPr>
          <w:bCs/>
          <w:sz w:val="28"/>
          <w:szCs w:val="28"/>
        </w:rPr>
      </w:pPr>
      <w:r w:rsidRPr="00B87088">
        <w:rPr>
          <w:bCs/>
          <w:sz w:val="28"/>
          <w:szCs w:val="28"/>
        </w:rPr>
        <w:t>Виды данных (</w:t>
      </w:r>
      <w:proofErr w:type="spellStart"/>
      <w:r w:rsidRPr="00B87088">
        <w:rPr>
          <w:bCs/>
          <w:sz w:val="28"/>
          <w:szCs w:val="28"/>
        </w:rPr>
        <w:t>неструктуированные</w:t>
      </w:r>
      <w:proofErr w:type="spellEnd"/>
      <w:r w:rsidRPr="00B87088">
        <w:rPr>
          <w:bCs/>
          <w:sz w:val="28"/>
          <w:szCs w:val="28"/>
        </w:rPr>
        <w:t xml:space="preserve"> данные, временный ряды, панельные данные и т.д.). Количественные методы анализа данных: горизонтальный и вертикальный анализ, построение индексов, вычисление коэффициентов корреляции между рядами, кластерный анализ.   Сведение данных в таблицы и диаграммы. Линейная регрессия. Применение современных информационных технологий для анализа данных.</w:t>
      </w:r>
    </w:p>
    <w:p w:rsidR="00AD568E" w:rsidRPr="00B87088" w:rsidRDefault="00AD568E" w:rsidP="00D348E9">
      <w:pPr>
        <w:spacing w:after="0"/>
        <w:ind w:firstLine="709"/>
        <w:jc w:val="both"/>
        <w:rPr>
          <w:bCs/>
          <w:sz w:val="28"/>
          <w:szCs w:val="28"/>
        </w:rPr>
      </w:pPr>
      <w:r w:rsidRPr="00B87088">
        <w:rPr>
          <w:bCs/>
          <w:sz w:val="28"/>
          <w:szCs w:val="28"/>
        </w:rPr>
        <w:t xml:space="preserve">Качественные методы оценки анализа </w:t>
      </w:r>
      <w:r w:rsidR="00B563B8" w:rsidRPr="00B87088">
        <w:rPr>
          <w:bCs/>
          <w:sz w:val="28"/>
          <w:szCs w:val="28"/>
        </w:rPr>
        <w:t xml:space="preserve">больших </w:t>
      </w:r>
      <w:r w:rsidRPr="00B87088">
        <w:rPr>
          <w:bCs/>
          <w:sz w:val="28"/>
          <w:szCs w:val="28"/>
        </w:rPr>
        <w:t>данных. Опросы и их применение при анализе данных. Экспертные оценки.</w:t>
      </w:r>
    </w:p>
    <w:p w:rsidR="00AD568E" w:rsidRPr="00B87088" w:rsidRDefault="00AD568E" w:rsidP="00D348E9">
      <w:pPr>
        <w:spacing w:after="0"/>
        <w:ind w:firstLine="709"/>
        <w:jc w:val="both"/>
        <w:rPr>
          <w:b/>
          <w:bCs/>
          <w:sz w:val="28"/>
          <w:szCs w:val="28"/>
        </w:rPr>
      </w:pPr>
      <w:r w:rsidRPr="00B87088">
        <w:rPr>
          <w:b/>
          <w:bCs/>
          <w:sz w:val="28"/>
          <w:szCs w:val="28"/>
        </w:rPr>
        <w:lastRenderedPageBreak/>
        <w:t>Семинар</w:t>
      </w:r>
      <w:r w:rsidR="00FB2416">
        <w:rPr>
          <w:b/>
          <w:bCs/>
          <w:sz w:val="28"/>
          <w:szCs w:val="28"/>
        </w:rPr>
        <w:t>ы</w:t>
      </w:r>
      <w:r w:rsidRPr="00B87088">
        <w:rPr>
          <w:b/>
          <w:bCs/>
          <w:sz w:val="28"/>
          <w:szCs w:val="28"/>
        </w:rPr>
        <w:t>: Выполнение творческих научных проектов</w:t>
      </w:r>
    </w:p>
    <w:p w:rsidR="00AD568E" w:rsidRPr="00B87088" w:rsidRDefault="00AD568E" w:rsidP="00D348E9">
      <w:pPr>
        <w:spacing w:after="0"/>
        <w:ind w:firstLine="709"/>
        <w:jc w:val="both"/>
        <w:rPr>
          <w:sz w:val="28"/>
          <w:szCs w:val="28"/>
        </w:rPr>
      </w:pPr>
      <w:r w:rsidRPr="00B87088">
        <w:rPr>
          <w:sz w:val="28"/>
          <w:szCs w:val="28"/>
        </w:rPr>
        <w:t>Индивидуальный выбор группой студентов темы для выполнения творческого научно-исследовательского проекта, определение его формы (научно-учебный проект, деловая игра, учебный кейс-</w:t>
      </w:r>
      <w:proofErr w:type="spellStart"/>
      <w:r w:rsidRPr="00B87088">
        <w:rPr>
          <w:sz w:val="28"/>
          <w:szCs w:val="28"/>
        </w:rPr>
        <w:t>стади</w:t>
      </w:r>
      <w:proofErr w:type="spellEnd"/>
      <w:r w:rsidRPr="00B87088">
        <w:rPr>
          <w:sz w:val="28"/>
          <w:szCs w:val="28"/>
        </w:rPr>
        <w:t>).</w:t>
      </w:r>
    </w:p>
    <w:p w:rsidR="00AD568E" w:rsidRPr="00B87088" w:rsidRDefault="00AD568E" w:rsidP="00D348E9">
      <w:pPr>
        <w:spacing w:after="0"/>
        <w:ind w:firstLine="709"/>
        <w:jc w:val="both"/>
        <w:rPr>
          <w:sz w:val="28"/>
          <w:szCs w:val="28"/>
        </w:rPr>
      </w:pPr>
      <w:r w:rsidRPr="00B87088">
        <w:rPr>
          <w:sz w:val="28"/>
          <w:szCs w:val="28"/>
        </w:rPr>
        <w:t>Планирование работ для выполнения творческого научно-исследовательского проекта.</w:t>
      </w:r>
    </w:p>
    <w:p w:rsidR="00AD568E" w:rsidRPr="00B87088" w:rsidRDefault="00AD568E" w:rsidP="00D348E9">
      <w:pPr>
        <w:spacing w:after="0"/>
        <w:ind w:firstLine="709"/>
        <w:jc w:val="both"/>
        <w:rPr>
          <w:sz w:val="28"/>
          <w:szCs w:val="28"/>
        </w:rPr>
      </w:pPr>
      <w:r w:rsidRPr="00B87088">
        <w:rPr>
          <w:sz w:val="28"/>
          <w:szCs w:val="28"/>
        </w:rPr>
        <w:t>Обсуждение хода выполнения творческих научно-исследовательских проектов.</w:t>
      </w:r>
    </w:p>
    <w:p w:rsidR="00AD568E" w:rsidRPr="00B87088" w:rsidRDefault="00AD568E" w:rsidP="00D348E9">
      <w:pPr>
        <w:spacing w:after="0"/>
        <w:ind w:firstLine="709"/>
        <w:jc w:val="both"/>
        <w:rPr>
          <w:sz w:val="28"/>
          <w:szCs w:val="28"/>
        </w:rPr>
      </w:pPr>
      <w:r w:rsidRPr="00B87088">
        <w:rPr>
          <w:sz w:val="28"/>
          <w:szCs w:val="28"/>
        </w:rPr>
        <w:t>Подготовка выполнения творческих научно-исследовательских проектов к их защите.</w:t>
      </w:r>
    </w:p>
    <w:p w:rsidR="00AD568E" w:rsidRPr="00B87088" w:rsidRDefault="00F07AB5" w:rsidP="00D348E9">
      <w:pPr>
        <w:pStyle w:val="1"/>
        <w:spacing w:before="0"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_Toc5349416"/>
      <w:r>
        <w:rPr>
          <w:rFonts w:ascii="Times New Roman" w:hAnsi="Times New Roman" w:cs="Times New Roman"/>
          <w:sz w:val="28"/>
          <w:szCs w:val="28"/>
        </w:rPr>
        <w:t>4.3. Содержание НИР</w:t>
      </w:r>
      <w:r w:rsidR="00AD568E" w:rsidRPr="00B87088">
        <w:rPr>
          <w:rFonts w:ascii="Times New Roman" w:hAnsi="Times New Roman" w:cs="Times New Roman"/>
          <w:sz w:val="28"/>
          <w:szCs w:val="28"/>
        </w:rPr>
        <w:t xml:space="preserve"> на 3 курсе</w:t>
      </w:r>
      <w:bookmarkEnd w:id="8"/>
    </w:p>
    <w:p w:rsidR="00AD568E" w:rsidRPr="00B87088" w:rsidRDefault="00AD568E" w:rsidP="00D348E9">
      <w:pPr>
        <w:spacing w:after="0"/>
        <w:ind w:firstLine="709"/>
        <w:jc w:val="both"/>
        <w:rPr>
          <w:b/>
          <w:bCs/>
          <w:sz w:val="28"/>
          <w:szCs w:val="28"/>
        </w:rPr>
      </w:pPr>
      <w:r w:rsidRPr="00B87088">
        <w:rPr>
          <w:b/>
          <w:bCs/>
          <w:sz w:val="28"/>
          <w:szCs w:val="28"/>
        </w:rPr>
        <w:t>Тема 1. Написание академического текста: структура, аргументация, стиль, цитирование</w:t>
      </w:r>
    </w:p>
    <w:p w:rsidR="00AD568E" w:rsidRPr="00B87088" w:rsidRDefault="00AD568E" w:rsidP="00D348E9">
      <w:pPr>
        <w:spacing w:after="0"/>
        <w:ind w:firstLine="709"/>
        <w:jc w:val="both"/>
        <w:rPr>
          <w:bCs/>
          <w:sz w:val="28"/>
          <w:szCs w:val="28"/>
        </w:rPr>
      </w:pPr>
      <w:r w:rsidRPr="00B87088">
        <w:rPr>
          <w:bCs/>
          <w:sz w:val="28"/>
          <w:szCs w:val="28"/>
        </w:rPr>
        <w:t>Структура научной работы. Введение, основная часть, заключение. Научная гипотеза и формирование научной проблемы. Описание базы исследования. Анализ данных. Выводы. Заявление собственной позиции и научная новизна исследования.</w:t>
      </w:r>
    </w:p>
    <w:p w:rsidR="00AD568E" w:rsidRPr="00B87088" w:rsidRDefault="00AD568E" w:rsidP="00D348E9">
      <w:pPr>
        <w:spacing w:after="0"/>
        <w:ind w:firstLine="709"/>
        <w:jc w:val="both"/>
        <w:rPr>
          <w:bCs/>
          <w:sz w:val="28"/>
          <w:szCs w:val="28"/>
        </w:rPr>
      </w:pPr>
      <w:r w:rsidRPr="00B87088">
        <w:rPr>
          <w:bCs/>
          <w:sz w:val="28"/>
          <w:szCs w:val="28"/>
        </w:rPr>
        <w:t xml:space="preserve">Стиль научной статьи: строгий и </w:t>
      </w:r>
      <w:proofErr w:type="spellStart"/>
      <w:r w:rsidR="00AC5D34" w:rsidRPr="00AC5D34">
        <w:rPr>
          <w:bCs/>
          <w:sz w:val="28"/>
          <w:szCs w:val="28"/>
        </w:rPr>
        <w:t>эссеистический</w:t>
      </w:r>
      <w:proofErr w:type="spellEnd"/>
      <w:r w:rsidRPr="00B87088">
        <w:rPr>
          <w:bCs/>
          <w:sz w:val="28"/>
          <w:szCs w:val="28"/>
        </w:rPr>
        <w:t>. Аргументация авторской позиции. Логика исследования. Использование риторических приемов.</w:t>
      </w:r>
    </w:p>
    <w:p w:rsidR="00AD568E" w:rsidRPr="00B87088" w:rsidRDefault="00AD568E" w:rsidP="00D348E9">
      <w:pPr>
        <w:spacing w:after="0"/>
        <w:ind w:firstLine="709"/>
        <w:jc w:val="both"/>
        <w:rPr>
          <w:bCs/>
          <w:sz w:val="28"/>
          <w:szCs w:val="28"/>
        </w:rPr>
      </w:pPr>
      <w:r w:rsidRPr="00B87088">
        <w:rPr>
          <w:bCs/>
          <w:sz w:val="28"/>
          <w:szCs w:val="28"/>
        </w:rPr>
        <w:t>Составление библиографии и ее структурирование по разделам.</w:t>
      </w:r>
    </w:p>
    <w:p w:rsidR="00AD568E" w:rsidRPr="00B87088" w:rsidRDefault="00AD568E" w:rsidP="00D348E9">
      <w:pPr>
        <w:spacing w:after="0"/>
        <w:ind w:firstLine="709"/>
        <w:jc w:val="both"/>
        <w:rPr>
          <w:b/>
          <w:bCs/>
          <w:sz w:val="28"/>
          <w:szCs w:val="28"/>
        </w:rPr>
      </w:pPr>
      <w:r w:rsidRPr="00B87088">
        <w:rPr>
          <w:b/>
          <w:bCs/>
          <w:sz w:val="28"/>
          <w:szCs w:val="28"/>
        </w:rPr>
        <w:t>Тема 2. Публичное выступление и презентация результатов исследования</w:t>
      </w:r>
    </w:p>
    <w:p w:rsidR="00AD568E" w:rsidRPr="00B87088" w:rsidRDefault="00AD568E" w:rsidP="00D348E9">
      <w:pPr>
        <w:spacing w:after="0"/>
        <w:ind w:firstLine="709"/>
        <w:jc w:val="both"/>
        <w:rPr>
          <w:bCs/>
          <w:sz w:val="28"/>
          <w:szCs w:val="28"/>
        </w:rPr>
      </w:pPr>
      <w:r w:rsidRPr="00B87088">
        <w:rPr>
          <w:bCs/>
          <w:sz w:val="28"/>
          <w:szCs w:val="28"/>
        </w:rPr>
        <w:t>Логика исследования. Поиск проблемы, выбор методов исследования и путей решения проблемы, формулировка гипотез и тезисов исследования.</w:t>
      </w:r>
    </w:p>
    <w:p w:rsidR="00AD568E" w:rsidRPr="00B87088" w:rsidRDefault="00AD568E" w:rsidP="00D348E9">
      <w:pPr>
        <w:spacing w:after="0"/>
        <w:ind w:firstLine="709"/>
        <w:jc w:val="both"/>
        <w:rPr>
          <w:bCs/>
          <w:sz w:val="28"/>
          <w:szCs w:val="28"/>
        </w:rPr>
      </w:pPr>
      <w:r w:rsidRPr="00B87088">
        <w:rPr>
          <w:bCs/>
          <w:sz w:val="28"/>
          <w:szCs w:val="28"/>
        </w:rPr>
        <w:t xml:space="preserve">Риторика. Привлечение внимания аудитории к своему выступлению. Речевые приемы донесения своего мнения до слушателей. Расстановка акцентов в речи. Общие принципы и правила публичного выступления. </w:t>
      </w:r>
    </w:p>
    <w:p w:rsidR="00AD568E" w:rsidRPr="00B87088" w:rsidRDefault="00AD568E" w:rsidP="00D348E9">
      <w:pPr>
        <w:spacing w:after="0"/>
        <w:ind w:firstLine="709"/>
        <w:jc w:val="both"/>
        <w:rPr>
          <w:bCs/>
          <w:sz w:val="28"/>
          <w:szCs w:val="28"/>
        </w:rPr>
      </w:pPr>
      <w:r w:rsidRPr="00B87088">
        <w:rPr>
          <w:bCs/>
          <w:sz w:val="28"/>
          <w:szCs w:val="28"/>
        </w:rPr>
        <w:t xml:space="preserve">Подготовка презентации. Структура презентации. Инструменты и приемы донесения авторской позиции до слушателей. Программа для подготовки презентаций. Работа в </w:t>
      </w:r>
      <w:r w:rsidRPr="00B87088">
        <w:rPr>
          <w:bCs/>
          <w:sz w:val="28"/>
          <w:szCs w:val="28"/>
          <w:lang w:val="en-US"/>
        </w:rPr>
        <w:t>MS</w:t>
      </w:r>
      <w:r w:rsidRPr="00B87088">
        <w:rPr>
          <w:bCs/>
          <w:sz w:val="28"/>
          <w:szCs w:val="28"/>
        </w:rPr>
        <w:t xml:space="preserve"> </w:t>
      </w:r>
      <w:r w:rsidRPr="00B87088">
        <w:rPr>
          <w:bCs/>
          <w:sz w:val="28"/>
          <w:szCs w:val="28"/>
          <w:lang w:val="en-US"/>
        </w:rPr>
        <w:t>Power</w:t>
      </w:r>
      <w:r w:rsidRPr="00B87088">
        <w:rPr>
          <w:bCs/>
          <w:sz w:val="28"/>
          <w:szCs w:val="28"/>
        </w:rPr>
        <w:t xml:space="preserve"> </w:t>
      </w:r>
      <w:r w:rsidRPr="00B87088">
        <w:rPr>
          <w:bCs/>
          <w:sz w:val="28"/>
          <w:szCs w:val="28"/>
          <w:lang w:val="en-US"/>
        </w:rPr>
        <w:t>Point</w:t>
      </w:r>
      <w:r w:rsidRPr="00B87088">
        <w:rPr>
          <w:bCs/>
          <w:sz w:val="28"/>
          <w:szCs w:val="28"/>
        </w:rPr>
        <w:t xml:space="preserve">. Работа в </w:t>
      </w:r>
      <w:r w:rsidRPr="00B87088">
        <w:rPr>
          <w:bCs/>
          <w:sz w:val="28"/>
          <w:szCs w:val="28"/>
          <w:lang w:val="en-US"/>
        </w:rPr>
        <w:t>Google</w:t>
      </w:r>
      <w:r w:rsidRPr="00B87088">
        <w:rPr>
          <w:bCs/>
          <w:sz w:val="28"/>
          <w:szCs w:val="28"/>
        </w:rPr>
        <w:t xml:space="preserve"> </w:t>
      </w:r>
      <w:r w:rsidRPr="00B87088">
        <w:rPr>
          <w:bCs/>
          <w:sz w:val="28"/>
          <w:szCs w:val="28"/>
          <w:lang w:val="en-US"/>
        </w:rPr>
        <w:t>Docs</w:t>
      </w:r>
      <w:r w:rsidRPr="00B87088">
        <w:rPr>
          <w:bCs/>
          <w:sz w:val="28"/>
          <w:szCs w:val="28"/>
        </w:rPr>
        <w:t xml:space="preserve">. Работа в </w:t>
      </w:r>
      <w:r w:rsidRPr="00B87088">
        <w:rPr>
          <w:bCs/>
          <w:sz w:val="28"/>
          <w:szCs w:val="28"/>
          <w:lang w:val="en-US"/>
        </w:rPr>
        <w:t>Prezi</w:t>
      </w:r>
      <w:r w:rsidRPr="00B87088">
        <w:rPr>
          <w:bCs/>
          <w:sz w:val="28"/>
          <w:szCs w:val="28"/>
        </w:rPr>
        <w:t xml:space="preserve">. </w:t>
      </w:r>
      <w:r w:rsidRPr="00B87088">
        <w:rPr>
          <w:bCs/>
          <w:sz w:val="28"/>
          <w:szCs w:val="28"/>
          <w:lang w:val="en-US"/>
        </w:rPr>
        <w:t>Com</w:t>
      </w:r>
      <w:r w:rsidRPr="00B87088">
        <w:rPr>
          <w:bCs/>
          <w:sz w:val="28"/>
          <w:szCs w:val="28"/>
        </w:rPr>
        <w:t>. Размещение презентации в онлайн сервисах.</w:t>
      </w:r>
    </w:p>
    <w:p w:rsidR="00AD568E" w:rsidRPr="00B87088" w:rsidRDefault="00AD568E" w:rsidP="00D348E9">
      <w:pPr>
        <w:spacing w:after="0"/>
        <w:ind w:firstLine="709"/>
        <w:jc w:val="both"/>
        <w:rPr>
          <w:b/>
          <w:bCs/>
          <w:sz w:val="28"/>
          <w:szCs w:val="28"/>
        </w:rPr>
      </w:pPr>
      <w:r w:rsidRPr="00B87088">
        <w:rPr>
          <w:b/>
          <w:bCs/>
          <w:sz w:val="28"/>
          <w:szCs w:val="28"/>
        </w:rPr>
        <w:t>Семинар</w:t>
      </w:r>
      <w:r w:rsidR="00FB2416">
        <w:rPr>
          <w:b/>
          <w:bCs/>
          <w:sz w:val="28"/>
          <w:szCs w:val="28"/>
        </w:rPr>
        <w:t>ы</w:t>
      </w:r>
      <w:r w:rsidRPr="00B87088">
        <w:rPr>
          <w:b/>
          <w:bCs/>
          <w:sz w:val="28"/>
          <w:szCs w:val="28"/>
        </w:rPr>
        <w:t>:</w:t>
      </w:r>
    </w:p>
    <w:p w:rsidR="00AD568E" w:rsidRPr="00B87088" w:rsidRDefault="00AD568E" w:rsidP="00D348E9">
      <w:pPr>
        <w:spacing w:after="0"/>
        <w:ind w:firstLine="709"/>
        <w:jc w:val="both"/>
        <w:rPr>
          <w:bCs/>
          <w:sz w:val="28"/>
          <w:szCs w:val="28"/>
        </w:rPr>
      </w:pPr>
      <w:r w:rsidRPr="00B87088">
        <w:rPr>
          <w:bCs/>
          <w:sz w:val="28"/>
          <w:szCs w:val="28"/>
        </w:rPr>
        <w:t>Подготовка научного текста студентом или группой студентов. Подготовка презентации. Публичное выступление.</w:t>
      </w:r>
    </w:p>
    <w:p w:rsidR="00AD568E" w:rsidRPr="00B87088" w:rsidRDefault="00AD568E" w:rsidP="00D348E9">
      <w:pPr>
        <w:spacing w:after="0"/>
        <w:ind w:firstLine="709"/>
        <w:jc w:val="both"/>
        <w:rPr>
          <w:sz w:val="28"/>
          <w:szCs w:val="28"/>
        </w:rPr>
      </w:pPr>
      <w:r w:rsidRPr="00B87088">
        <w:rPr>
          <w:bCs/>
          <w:sz w:val="28"/>
          <w:szCs w:val="28"/>
        </w:rPr>
        <w:t xml:space="preserve">Обоснование актуальности темы исследования, объекта и предмета. Постановка цели и задач исследования. Выдвижение основной гипотезы исследования, выбор информационной базы, методов и инструментария исследования. Обоснование научной новизны. Написание текста научной статьи. </w:t>
      </w:r>
      <w:r w:rsidRPr="00B87088">
        <w:rPr>
          <w:bCs/>
          <w:sz w:val="28"/>
          <w:szCs w:val="28"/>
        </w:rPr>
        <w:lastRenderedPageBreak/>
        <w:t>Научный доклад и публичное обсуждение научного исследования с презентацией.</w:t>
      </w:r>
    </w:p>
    <w:p w:rsidR="00F07AB5" w:rsidRDefault="00F07AB5" w:rsidP="00D27FD5">
      <w:pPr>
        <w:pStyle w:val="1"/>
        <w:spacing w:before="0"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38CA" w:rsidRPr="00D27FD5" w:rsidRDefault="00747BF4" w:rsidP="00D27FD5">
      <w:pPr>
        <w:pStyle w:val="1"/>
        <w:spacing w:before="0"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_Toc5349417"/>
      <w:r w:rsidRPr="00B87088">
        <w:rPr>
          <w:rFonts w:ascii="Times New Roman" w:hAnsi="Times New Roman" w:cs="Times New Roman"/>
          <w:sz w:val="28"/>
          <w:szCs w:val="28"/>
        </w:rPr>
        <w:t>5. Перечень основной, дополнительной учебной литературы и ресурсов сети «Интернет», необходимых для выполнения НИР</w:t>
      </w:r>
      <w:bookmarkEnd w:id="9"/>
    </w:p>
    <w:p w:rsidR="00747BF4" w:rsidRPr="00B87088" w:rsidRDefault="00747BF4" w:rsidP="00E03026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Toc5349418"/>
      <w:r w:rsidRPr="00B87088">
        <w:rPr>
          <w:rFonts w:ascii="Times New Roman" w:hAnsi="Times New Roman" w:cs="Times New Roman"/>
          <w:sz w:val="28"/>
          <w:szCs w:val="28"/>
        </w:rPr>
        <w:t>5.1. Основная литература</w:t>
      </w:r>
      <w:bookmarkEnd w:id="10"/>
    </w:p>
    <w:p w:rsidR="00763E6D" w:rsidRPr="00763E6D" w:rsidRDefault="00763E6D" w:rsidP="00763E6D">
      <w:pPr>
        <w:pStyle w:val="ab"/>
        <w:numPr>
          <w:ilvl w:val="0"/>
          <w:numId w:val="5"/>
        </w:numPr>
        <w:spacing w:after="0"/>
        <w:ind w:left="0" w:firstLine="709"/>
        <w:jc w:val="both"/>
        <w:rPr>
          <w:bCs/>
          <w:sz w:val="28"/>
          <w:szCs w:val="28"/>
        </w:rPr>
      </w:pPr>
      <w:proofErr w:type="spellStart"/>
      <w:r w:rsidRPr="00763E6D">
        <w:rPr>
          <w:bCs/>
          <w:sz w:val="28"/>
          <w:szCs w:val="28"/>
        </w:rPr>
        <w:t>Бушенева</w:t>
      </w:r>
      <w:proofErr w:type="spellEnd"/>
      <w:r w:rsidRPr="00763E6D">
        <w:rPr>
          <w:bCs/>
          <w:sz w:val="28"/>
          <w:szCs w:val="28"/>
        </w:rPr>
        <w:t>, Ю.</w:t>
      </w:r>
      <w:r>
        <w:rPr>
          <w:bCs/>
          <w:sz w:val="28"/>
          <w:szCs w:val="28"/>
        </w:rPr>
        <w:t xml:space="preserve"> </w:t>
      </w:r>
      <w:r w:rsidRPr="00763E6D">
        <w:rPr>
          <w:bCs/>
          <w:sz w:val="28"/>
          <w:szCs w:val="28"/>
        </w:rPr>
        <w:t>И. Как правильно написать реферат, курсовую и дипломную работы / Ю.</w:t>
      </w:r>
      <w:r>
        <w:rPr>
          <w:bCs/>
          <w:sz w:val="28"/>
          <w:szCs w:val="28"/>
        </w:rPr>
        <w:t xml:space="preserve"> </w:t>
      </w:r>
      <w:r w:rsidRPr="00763E6D">
        <w:rPr>
          <w:bCs/>
          <w:sz w:val="28"/>
          <w:szCs w:val="28"/>
        </w:rPr>
        <w:t xml:space="preserve">И. </w:t>
      </w:r>
      <w:proofErr w:type="spellStart"/>
      <w:r w:rsidRPr="00763E6D">
        <w:rPr>
          <w:bCs/>
          <w:sz w:val="28"/>
          <w:szCs w:val="28"/>
        </w:rPr>
        <w:t>Бушенева</w:t>
      </w:r>
      <w:proofErr w:type="spellEnd"/>
      <w:r w:rsidRPr="00763E6D">
        <w:rPr>
          <w:bCs/>
          <w:sz w:val="28"/>
          <w:szCs w:val="28"/>
        </w:rPr>
        <w:t xml:space="preserve">. – </w:t>
      </w:r>
      <w:proofErr w:type="gramStart"/>
      <w:r w:rsidRPr="00763E6D">
        <w:rPr>
          <w:bCs/>
          <w:sz w:val="28"/>
          <w:szCs w:val="28"/>
        </w:rPr>
        <w:t>Москва :</w:t>
      </w:r>
      <w:proofErr w:type="gramEnd"/>
      <w:r w:rsidRPr="00763E6D">
        <w:rPr>
          <w:bCs/>
          <w:sz w:val="28"/>
          <w:szCs w:val="28"/>
        </w:rPr>
        <w:t xml:space="preserve"> Дашков и К, 2016. – (</w:t>
      </w:r>
      <w:proofErr w:type="spellStart"/>
      <w:r w:rsidRPr="00763E6D">
        <w:rPr>
          <w:bCs/>
          <w:sz w:val="28"/>
          <w:szCs w:val="28"/>
        </w:rPr>
        <w:t>Бакалавриат</w:t>
      </w:r>
      <w:proofErr w:type="spellEnd"/>
      <w:r w:rsidRPr="00763E6D">
        <w:rPr>
          <w:bCs/>
          <w:sz w:val="28"/>
          <w:szCs w:val="28"/>
        </w:rPr>
        <w:t xml:space="preserve">). - ЭБС Университетская библиотека </w:t>
      </w:r>
      <w:r>
        <w:rPr>
          <w:bCs/>
          <w:sz w:val="28"/>
          <w:szCs w:val="28"/>
          <w:lang w:val="en-US"/>
        </w:rPr>
        <w:t>ONLINE</w:t>
      </w:r>
      <w:r w:rsidRPr="00763E6D">
        <w:rPr>
          <w:bCs/>
          <w:sz w:val="28"/>
          <w:szCs w:val="28"/>
        </w:rPr>
        <w:t xml:space="preserve">. - URL: </w:t>
      </w:r>
      <w:proofErr w:type="gramStart"/>
      <w:r w:rsidRPr="00763E6D">
        <w:rPr>
          <w:bCs/>
          <w:sz w:val="28"/>
          <w:szCs w:val="28"/>
        </w:rPr>
        <w:t>http://biblioclub.ru/index.php?page=book&amp;id=453258 ;</w:t>
      </w:r>
      <w:proofErr w:type="gramEnd"/>
      <w:r w:rsidRPr="00763E6D">
        <w:rPr>
          <w:bCs/>
          <w:sz w:val="28"/>
          <w:szCs w:val="28"/>
        </w:rPr>
        <w:t xml:space="preserve"> ЭБС ZNANIUM.com. - URL: http://znanium.com/catalog/product/415294 (дата обращения: 22.06.2022). – </w:t>
      </w:r>
      <w:proofErr w:type="gramStart"/>
      <w:r w:rsidRPr="00763E6D">
        <w:rPr>
          <w:bCs/>
          <w:sz w:val="28"/>
          <w:szCs w:val="28"/>
        </w:rPr>
        <w:t>Текст :</w:t>
      </w:r>
      <w:proofErr w:type="gramEnd"/>
      <w:r w:rsidRPr="00763E6D">
        <w:rPr>
          <w:bCs/>
          <w:sz w:val="28"/>
          <w:szCs w:val="28"/>
        </w:rPr>
        <w:t xml:space="preserve"> электронный.</w:t>
      </w:r>
    </w:p>
    <w:p w:rsidR="00763E6D" w:rsidRDefault="00763E6D" w:rsidP="00763E6D">
      <w:pPr>
        <w:pStyle w:val="ab"/>
        <w:numPr>
          <w:ilvl w:val="0"/>
          <w:numId w:val="5"/>
        </w:numPr>
        <w:spacing w:after="0"/>
        <w:ind w:left="0" w:firstLine="709"/>
        <w:jc w:val="both"/>
        <w:rPr>
          <w:bCs/>
          <w:sz w:val="28"/>
          <w:szCs w:val="28"/>
        </w:rPr>
      </w:pPr>
      <w:r w:rsidRPr="00763E6D">
        <w:rPr>
          <w:bCs/>
          <w:sz w:val="28"/>
          <w:szCs w:val="28"/>
        </w:rPr>
        <w:t xml:space="preserve">Основы научных </w:t>
      </w:r>
      <w:proofErr w:type="gramStart"/>
      <w:r w:rsidRPr="00763E6D">
        <w:rPr>
          <w:bCs/>
          <w:sz w:val="28"/>
          <w:szCs w:val="28"/>
        </w:rPr>
        <w:t>исследований :</w:t>
      </w:r>
      <w:proofErr w:type="gramEnd"/>
      <w:r w:rsidRPr="00763E6D">
        <w:rPr>
          <w:bCs/>
          <w:sz w:val="28"/>
          <w:szCs w:val="28"/>
        </w:rPr>
        <w:t xml:space="preserve"> учебное пособие / Б.</w:t>
      </w:r>
      <w:r>
        <w:rPr>
          <w:bCs/>
          <w:sz w:val="28"/>
          <w:szCs w:val="28"/>
        </w:rPr>
        <w:t xml:space="preserve"> </w:t>
      </w:r>
      <w:r w:rsidRPr="00763E6D">
        <w:rPr>
          <w:bCs/>
          <w:sz w:val="28"/>
          <w:szCs w:val="28"/>
        </w:rPr>
        <w:t>И. Герасимов, В.</w:t>
      </w:r>
      <w:r>
        <w:rPr>
          <w:bCs/>
          <w:sz w:val="28"/>
          <w:szCs w:val="28"/>
        </w:rPr>
        <w:t xml:space="preserve"> </w:t>
      </w:r>
      <w:r w:rsidRPr="00763E6D">
        <w:rPr>
          <w:bCs/>
          <w:sz w:val="28"/>
          <w:szCs w:val="28"/>
        </w:rPr>
        <w:t>В. Дробышева, Н.</w:t>
      </w:r>
      <w:r>
        <w:rPr>
          <w:bCs/>
          <w:sz w:val="28"/>
          <w:szCs w:val="28"/>
        </w:rPr>
        <w:t xml:space="preserve"> </w:t>
      </w:r>
      <w:r w:rsidRPr="00763E6D">
        <w:rPr>
          <w:bCs/>
          <w:sz w:val="28"/>
          <w:szCs w:val="28"/>
        </w:rPr>
        <w:t xml:space="preserve">В. Злобина [ и др.]. — 2-е изд., доп. — </w:t>
      </w:r>
      <w:proofErr w:type="gramStart"/>
      <w:r w:rsidRPr="00763E6D">
        <w:rPr>
          <w:bCs/>
          <w:sz w:val="28"/>
          <w:szCs w:val="28"/>
        </w:rPr>
        <w:t>Москва :</w:t>
      </w:r>
      <w:proofErr w:type="gramEnd"/>
      <w:r w:rsidRPr="00763E6D">
        <w:rPr>
          <w:bCs/>
          <w:sz w:val="28"/>
          <w:szCs w:val="28"/>
        </w:rPr>
        <w:t xml:space="preserve"> ФОРУМ : ИНФРА-М, 2022. — 271 с. — (Высшее образование: </w:t>
      </w:r>
      <w:proofErr w:type="spellStart"/>
      <w:r w:rsidRPr="00763E6D">
        <w:rPr>
          <w:bCs/>
          <w:sz w:val="28"/>
          <w:szCs w:val="28"/>
        </w:rPr>
        <w:t>Бакалавриат</w:t>
      </w:r>
      <w:proofErr w:type="spellEnd"/>
      <w:r w:rsidRPr="00763E6D">
        <w:rPr>
          <w:bCs/>
          <w:sz w:val="28"/>
          <w:szCs w:val="28"/>
        </w:rPr>
        <w:t xml:space="preserve">). – ЭБС ZNANIUM.com. - URL: https://znanium.com/catalog/product/1836951 (дата обращения: 22.06.2022). – </w:t>
      </w:r>
      <w:proofErr w:type="gramStart"/>
      <w:r w:rsidRPr="00763E6D">
        <w:rPr>
          <w:bCs/>
          <w:sz w:val="28"/>
          <w:szCs w:val="28"/>
        </w:rPr>
        <w:t>Текст :</w:t>
      </w:r>
      <w:proofErr w:type="gramEnd"/>
      <w:r w:rsidRPr="00763E6D">
        <w:rPr>
          <w:bCs/>
          <w:sz w:val="28"/>
          <w:szCs w:val="28"/>
        </w:rPr>
        <w:t xml:space="preserve"> электронный.</w:t>
      </w:r>
    </w:p>
    <w:p w:rsidR="00B00275" w:rsidRDefault="00B00275" w:rsidP="00B00275">
      <w:pPr>
        <w:pStyle w:val="ab"/>
        <w:numPr>
          <w:ilvl w:val="0"/>
          <w:numId w:val="5"/>
        </w:numPr>
        <w:spacing w:after="0"/>
        <w:ind w:left="0" w:firstLine="63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B00275">
        <w:rPr>
          <w:bCs/>
          <w:sz w:val="28"/>
          <w:szCs w:val="28"/>
        </w:rPr>
        <w:t xml:space="preserve">Ивин, А. А. </w:t>
      </w:r>
      <w:proofErr w:type="gramStart"/>
      <w:r w:rsidRPr="00B00275">
        <w:rPr>
          <w:bCs/>
          <w:sz w:val="28"/>
          <w:szCs w:val="28"/>
        </w:rPr>
        <w:t>Логика :</w:t>
      </w:r>
      <w:proofErr w:type="gramEnd"/>
      <w:r w:rsidRPr="00B00275">
        <w:rPr>
          <w:bCs/>
          <w:sz w:val="28"/>
          <w:szCs w:val="28"/>
        </w:rPr>
        <w:t xml:space="preserve"> учебник и практикум для вузов / А. А. Ивин. — 4-е изд., </w:t>
      </w:r>
      <w:proofErr w:type="spellStart"/>
      <w:r w:rsidRPr="00B00275">
        <w:rPr>
          <w:bCs/>
          <w:sz w:val="28"/>
          <w:szCs w:val="28"/>
        </w:rPr>
        <w:t>испр</w:t>
      </w:r>
      <w:proofErr w:type="spellEnd"/>
      <w:r w:rsidRPr="00B00275">
        <w:rPr>
          <w:bCs/>
          <w:sz w:val="28"/>
          <w:szCs w:val="28"/>
        </w:rPr>
        <w:t xml:space="preserve">. и доп. — </w:t>
      </w:r>
      <w:proofErr w:type="gramStart"/>
      <w:r w:rsidRPr="00B00275">
        <w:rPr>
          <w:bCs/>
          <w:sz w:val="28"/>
          <w:szCs w:val="28"/>
        </w:rPr>
        <w:t>Москва :</w:t>
      </w:r>
      <w:proofErr w:type="gramEnd"/>
      <w:r w:rsidRPr="00B00275">
        <w:rPr>
          <w:bCs/>
          <w:sz w:val="28"/>
          <w:szCs w:val="28"/>
        </w:rPr>
        <w:t xml:space="preserve"> </w:t>
      </w:r>
      <w:proofErr w:type="spellStart"/>
      <w:r w:rsidRPr="00B00275">
        <w:rPr>
          <w:bCs/>
          <w:sz w:val="28"/>
          <w:szCs w:val="28"/>
        </w:rPr>
        <w:t>Юрайт</w:t>
      </w:r>
      <w:proofErr w:type="spellEnd"/>
      <w:r w:rsidRPr="00B00275">
        <w:rPr>
          <w:bCs/>
          <w:sz w:val="28"/>
          <w:szCs w:val="28"/>
        </w:rPr>
        <w:t xml:space="preserve">, 2022. — 387 с. — (Высшее образование). — </w:t>
      </w:r>
      <w:r w:rsidR="007D321F">
        <w:rPr>
          <w:bCs/>
          <w:sz w:val="28"/>
          <w:szCs w:val="28"/>
        </w:rPr>
        <w:t>ЭБС</w:t>
      </w:r>
      <w:r w:rsidRPr="00B00275">
        <w:rPr>
          <w:bCs/>
          <w:sz w:val="28"/>
          <w:szCs w:val="28"/>
        </w:rPr>
        <w:t xml:space="preserve"> </w:t>
      </w:r>
      <w:proofErr w:type="spellStart"/>
      <w:r w:rsidRPr="00B00275">
        <w:rPr>
          <w:bCs/>
          <w:sz w:val="28"/>
          <w:szCs w:val="28"/>
        </w:rPr>
        <w:t>Юрайт</w:t>
      </w:r>
      <w:proofErr w:type="spellEnd"/>
      <w:r w:rsidR="007D321F">
        <w:rPr>
          <w:bCs/>
          <w:sz w:val="28"/>
          <w:szCs w:val="28"/>
        </w:rPr>
        <w:t>.</w:t>
      </w:r>
      <w:r w:rsidRPr="00B00275">
        <w:rPr>
          <w:bCs/>
          <w:sz w:val="28"/>
          <w:szCs w:val="28"/>
        </w:rPr>
        <w:t xml:space="preserve"> — URL: https://urait.ru/bcode/488782 (дата обращения: 22.06.2022). — </w:t>
      </w:r>
      <w:proofErr w:type="gramStart"/>
      <w:r w:rsidRPr="00B00275">
        <w:rPr>
          <w:bCs/>
          <w:sz w:val="28"/>
          <w:szCs w:val="28"/>
        </w:rPr>
        <w:t>Текст :</w:t>
      </w:r>
      <w:proofErr w:type="gramEnd"/>
      <w:r w:rsidRPr="00B00275">
        <w:rPr>
          <w:bCs/>
          <w:sz w:val="28"/>
          <w:szCs w:val="28"/>
        </w:rPr>
        <w:t xml:space="preserve"> электронный.</w:t>
      </w:r>
    </w:p>
    <w:p w:rsidR="001038CA" w:rsidRPr="00D27FD5" w:rsidRDefault="00EA70E5" w:rsidP="00D27FD5">
      <w:pPr>
        <w:pStyle w:val="ab"/>
        <w:numPr>
          <w:ilvl w:val="0"/>
          <w:numId w:val="5"/>
        </w:numPr>
        <w:spacing w:after="0"/>
        <w:ind w:left="0" w:firstLine="709"/>
        <w:jc w:val="both"/>
        <w:rPr>
          <w:bCs/>
          <w:sz w:val="28"/>
          <w:szCs w:val="28"/>
        </w:rPr>
      </w:pPr>
      <w:proofErr w:type="spellStart"/>
      <w:r w:rsidRPr="00EA70E5">
        <w:rPr>
          <w:bCs/>
          <w:sz w:val="28"/>
          <w:szCs w:val="28"/>
        </w:rPr>
        <w:t>Космин</w:t>
      </w:r>
      <w:proofErr w:type="spellEnd"/>
      <w:r w:rsidRPr="00EA70E5">
        <w:rPr>
          <w:bCs/>
          <w:sz w:val="28"/>
          <w:szCs w:val="28"/>
        </w:rPr>
        <w:t>, В. В. Основы научных исследований (Общий курс</w:t>
      </w:r>
      <w:proofErr w:type="gramStart"/>
      <w:r w:rsidRPr="00EA70E5">
        <w:rPr>
          <w:bCs/>
          <w:sz w:val="28"/>
          <w:szCs w:val="28"/>
        </w:rPr>
        <w:t>) :</w:t>
      </w:r>
      <w:proofErr w:type="gramEnd"/>
      <w:r w:rsidRPr="00EA70E5">
        <w:rPr>
          <w:bCs/>
          <w:sz w:val="28"/>
          <w:szCs w:val="28"/>
        </w:rPr>
        <w:t xml:space="preserve"> учебное пособие / А. В. </w:t>
      </w:r>
      <w:proofErr w:type="spellStart"/>
      <w:r w:rsidRPr="00EA70E5">
        <w:rPr>
          <w:bCs/>
          <w:sz w:val="28"/>
          <w:szCs w:val="28"/>
        </w:rPr>
        <w:t>Космин</w:t>
      </w:r>
      <w:proofErr w:type="spellEnd"/>
      <w:r w:rsidRPr="00EA70E5">
        <w:rPr>
          <w:bCs/>
          <w:sz w:val="28"/>
          <w:szCs w:val="28"/>
        </w:rPr>
        <w:t xml:space="preserve">, В. В. </w:t>
      </w:r>
      <w:proofErr w:type="spellStart"/>
      <w:r w:rsidRPr="00EA70E5">
        <w:rPr>
          <w:bCs/>
          <w:sz w:val="28"/>
          <w:szCs w:val="28"/>
        </w:rPr>
        <w:t>Космин</w:t>
      </w:r>
      <w:proofErr w:type="spellEnd"/>
      <w:r w:rsidRPr="00EA70E5">
        <w:rPr>
          <w:bCs/>
          <w:sz w:val="28"/>
          <w:szCs w:val="28"/>
        </w:rPr>
        <w:t xml:space="preserve">. — 5-е изд., </w:t>
      </w:r>
      <w:proofErr w:type="spellStart"/>
      <w:r w:rsidRPr="00EA70E5">
        <w:rPr>
          <w:bCs/>
          <w:sz w:val="28"/>
          <w:szCs w:val="28"/>
        </w:rPr>
        <w:t>перераб</w:t>
      </w:r>
      <w:proofErr w:type="spellEnd"/>
      <w:r w:rsidRPr="00EA70E5">
        <w:rPr>
          <w:bCs/>
          <w:sz w:val="28"/>
          <w:szCs w:val="28"/>
        </w:rPr>
        <w:t xml:space="preserve">. и доп. — </w:t>
      </w:r>
      <w:proofErr w:type="gramStart"/>
      <w:r w:rsidRPr="00EA70E5">
        <w:rPr>
          <w:bCs/>
          <w:sz w:val="28"/>
          <w:szCs w:val="28"/>
        </w:rPr>
        <w:t>Москва :</w:t>
      </w:r>
      <w:proofErr w:type="gramEnd"/>
      <w:r w:rsidRPr="00EA70E5">
        <w:rPr>
          <w:bCs/>
          <w:sz w:val="28"/>
          <w:szCs w:val="28"/>
        </w:rPr>
        <w:t xml:space="preserve"> РИОР : ИНФРА-М, 2022. — 298 с. — (Высшее образование). - ЭБС ZNANIUM.com. - URL: https://znanium.com/catalog/product/1859090 (дата обращения: 22.06.2022). – </w:t>
      </w:r>
      <w:proofErr w:type="gramStart"/>
      <w:r w:rsidRPr="00EA70E5">
        <w:rPr>
          <w:bCs/>
          <w:sz w:val="28"/>
          <w:szCs w:val="28"/>
        </w:rPr>
        <w:t>Текст :</w:t>
      </w:r>
      <w:proofErr w:type="gramEnd"/>
      <w:r w:rsidRPr="00EA70E5">
        <w:rPr>
          <w:bCs/>
          <w:sz w:val="28"/>
          <w:szCs w:val="28"/>
        </w:rPr>
        <w:t xml:space="preserve"> электронный.</w:t>
      </w:r>
    </w:p>
    <w:p w:rsidR="00A83EC7" w:rsidRPr="00B87088" w:rsidRDefault="00A83EC7" w:rsidP="00A83EC7">
      <w:pPr>
        <w:pStyle w:val="1"/>
        <w:tabs>
          <w:tab w:val="left" w:pos="993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Toc5349419"/>
      <w:r w:rsidRPr="00B87088">
        <w:rPr>
          <w:rFonts w:ascii="Times New Roman" w:hAnsi="Times New Roman" w:cs="Times New Roman"/>
          <w:sz w:val="28"/>
          <w:szCs w:val="28"/>
        </w:rPr>
        <w:t>5.2. Дополнительная литература</w:t>
      </w:r>
      <w:bookmarkEnd w:id="11"/>
    </w:p>
    <w:p w:rsidR="004E32CA" w:rsidRPr="004E32CA" w:rsidRDefault="004E32CA" w:rsidP="004E32CA">
      <w:pPr>
        <w:pStyle w:val="ab"/>
        <w:numPr>
          <w:ilvl w:val="0"/>
          <w:numId w:val="6"/>
        </w:numPr>
        <w:spacing w:after="0"/>
        <w:ind w:left="0" w:firstLine="709"/>
        <w:jc w:val="both"/>
        <w:rPr>
          <w:bCs/>
          <w:sz w:val="28"/>
          <w:szCs w:val="28"/>
        </w:rPr>
      </w:pPr>
      <w:r w:rsidRPr="004E32CA">
        <w:rPr>
          <w:bCs/>
          <w:sz w:val="28"/>
          <w:szCs w:val="28"/>
        </w:rPr>
        <w:t xml:space="preserve"> Шкляр, М.</w:t>
      </w:r>
      <w:r>
        <w:rPr>
          <w:bCs/>
          <w:sz w:val="28"/>
          <w:szCs w:val="28"/>
        </w:rPr>
        <w:t xml:space="preserve"> </w:t>
      </w:r>
      <w:r w:rsidRPr="004E32CA">
        <w:rPr>
          <w:bCs/>
          <w:sz w:val="28"/>
          <w:szCs w:val="28"/>
        </w:rPr>
        <w:t xml:space="preserve">Ф. Основы научных </w:t>
      </w:r>
      <w:proofErr w:type="gramStart"/>
      <w:r w:rsidRPr="004E32CA">
        <w:rPr>
          <w:bCs/>
          <w:sz w:val="28"/>
          <w:szCs w:val="28"/>
        </w:rPr>
        <w:t>исследований :</w:t>
      </w:r>
      <w:proofErr w:type="gramEnd"/>
      <w:r w:rsidRPr="004E32CA">
        <w:rPr>
          <w:bCs/>
          <w:sz w:val="28"/>
          <w:szCs w:val="28"/>
        </w:rPr>
        <w:t xml:space="preserve"> учебное пособие / М.</w:t>
      </w:r>
      <w:r>
        <w:rPr>
          <w:bCs/>
          <w:sz w:val="28"/>
          <w:szCs w:val="28"/>
        </w:rPr>
        <w:t xml:space="preserve"> </w:t>
      </w:r>
      <w:r w:rsidRPr="004E32CA">
        <w:rPr>
          <w:bCs/>
          <w:sz w:val="28"/>
          <w:szCs w:val="28"/>
        </w:rPr>
        <w:t xml:space="preserve">Ф. Шкляр. - 7-е изд. - </w:t>
      </w:r>
      <w:proofErr w:type="gramStart"/>
      <w:r w:rsidRPr="004E32CA">
        <w:rPr>
          <w:bCs/>
          <w:sz w:val="28"/>
          <w:szCs w:val="28"/>
        </w:rPr>
        <w:t>Москва :</w:t>
      </w:r>
      <w:proofErr w:type="gramEnd"/>
      <w:r w:rsidRPr="004E32CA">
        <w:rPr>
          <w:bCs/>
          <w:sz w:val="28"/>
          <w:szCs w:val="28"/>
        </w:rPr>
        <w:t xml:space="preserve"> «Дашков и К°», 2019. - 208 с. - (</w:t>
      </w:r>
      <w:r>
        <w:rPr>
          <w:bCs/>
          <w:sz w:val="28"/>
          <w:szCs w:val="28"/>
        </w:rPr>
        <w:t>у</w:t>
      </w:r>
      <w:r w:rsidRPr="004E32CA">
        <w:rPr>
          <w:bCs/>
          <w:sz w:val="28"/>
          <w:szCs w:val="28"/>
        </w:rPr>
        <w:t xml:space="preserve">чебные издания для бакалавров). - ЭБС Университетская библиотека </w:t>
      </w:r>
      <w:r>
        <w:rPr>
          <w:bCs/>
          <w:sz w:val="28"/>
          <w:szCs w:val="28"/>
          <w:lang w:val="en-US"/>
        </w:rPr>
        <w:t>ONLINE</w:t>
      </w:r>
      <w:r w:rsidRPr="004E32CA">
        <w:rPr>
          <w:bCs/>
          <w:sz w:val="28"/>
          <w:szCs w:val="28"/>
        </w:rPr>
        <w:t xml:space="preserve">. - URL: </w:t>
      </w:r>
      <w:proofErr w:type="gramStart"/>
      <w:r w:rsidRPr="004E32CA">
        <w:rPr>
          <w:bCs/>
          <w:sz w:val="28"/>
          <w:szCs w:val="28"/>
        </w:rPr>
        <w:t>http://biblioclub.ru/index.php?page=book&amp;id=573356 ;</w:t>
      </w:r>
      <w:proofErr w:type="gramEnd"/>
      <w:r w:rsidRPr="004E32CA">
        <w:rPr>
          <w:bCs/>
          <w:sz w:val="28"/>
          <w:szCs w:val="28"/>
        </w:rPr>
        <w:t xml:space="preserve">  ЭБС ZNANIUM.com. - URL: https://znanium.com/catalog/product/1093533 (дата обращения: 22.0</w:t>
      </w:r>
      <w:r>
        <w:rPr>
          <w:bCs/>
          <w:sz w:val="28"/>
          <w:szCs w:val="28"/>
        </w:rPr>
        <w:t xml:space="preserve">6.2022). - </w:t>
      </w:r>
      <w:proofErr w:type="gramStart"/>
      <w:r>
        <w:rPr>
          <w:bCs/>
          <w:sz w:val="28"/>
          <w:szCs w:val="28"/>
        </w:rPr>
        <w:t>Текст :</w:t>
      </w:r>
      <w:proofErr w:type="gramEnd"/>
      <w:r>
        <w:rPr>
          <w:bCs/>
          <w:sz w:val="28"/>
          <w:szCs w:val="28"/>
        </w:rPr>
        <w:t xml:space="preserve"> электронный.</w:t>
      </w:r>
    </w:p>
    <w:p w:rsidR="00A83EC7" w:rsidRPr="00B87088" w:rsidRDefault="00A83EC7" w:rsidP="00A83EC7">
      <w:pPr>
        <w:pStyle w:val="1"/>
        <w:tabs>
          <w:tab w:val="left" w:pos="993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12" w:name="_Toc5349420"/>
      <w:r w:rsidRPr="00B87088">
        <w:rPr>
          <w:rFonts w:ascii="Times New Roman" w:hAnsi="Times New Roman" w:cs="Times New Roman"/>
          <w:sz w:val="28"/>
          <w:szCs w:val="28"/>
          <w:lang w:val="en-US"/>
        </w:rPr>
        <w:t xml:space="preserve">5.3. </w:t>
      </w:r>
      <w:r w:rsidRPr="00B87088">
        <w:rPr>
          <w:rFonts w:ascii="Times New Roman" w:hAnsi="Times New Roman" w:cs="Times New Roman"/>
          <w:sz w:val="28"/>
          <w:szCs w:val="28"/>
        </w:rPr>
        <w:t>Ресурсы</w:t>
      </w:r>
      <w:r w:rsidRPr="00B8708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87088">
        <w:rPr>
          <w:rFonts w:ascii="Times New Roman" w:hAnsi="Times New Roman" w:cs="Times New Roman"/>
          <w:sz w:val="28"/>
          <w:szCs w:val="28"/>
        </w:rPr>
        <w:t>сети</w:t>
      </w:r>
      <w:r w:rsidRPr="00B87088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r w:rsidRPr="00B87088">
        <w:rPr>
          <w:rFonts w:ascii="Times New Roman" w:hAnsi="Times New Roman" w:cs="Times New Roman"/>
          <w:sz w:val="28"/>
          <w:szCs w:val="28"/>
        </w:rPr>
        <w:t>Интернет</w:t>
      </w:r>
      <w:r w:rsidRPr="00B87088">
        <w:rPr>
          <w:rFonts w:ascii="Times New Roman" w:hAnsi="Times New Roman" w:cs="Times New Roman"/>
          <w:sz w:val="28"/>
          <w:szCs w:val="28"/>
          <w:lang w:val="en-US"/>
        </w:rPr>
        <w:t>»</w:t>
      </w:r>
      <w:bookmarkEnd w:id="12"/>
    </w:p>
    <w:p w:rsidR="00A83EC7" w:rsidRPr="0045072B" w:rsidRDefault="00A83EC7" w:rsidP="00D348E9">
      <w:pPr>
        <w:pStyle w:val="ab"/>
        <w:numPr>
          <w:ilvl w:val="0"/>
          <w:numId w:val="30"/>
        </w:numPr>
        <w:tabs>
          <w:tab w:val="left" w:pos="993"/>
        </w:tabs>
        <w:spacing w:after="0"/>
        <w:jc w:val="both"/>
        <w:rPr>
          <w:sz w:val="28"/>
          <w:szCs w:val="28"/>
          <w:lang w:val="en-US"/>
        </w:rPr>
      </w:pPr>
      <w:proofErr w:type="spellStart"/>
      <w:r w:rsidRPr="0045072B">
        <w:rPr>
          <w:sz w:val="28"/>
          <w:szCs w:val="28"/>
          <w:lang w:val="en-US"/>
        </w:rPr>
        <w:t>Базы</w:t>
      </w:r>
      <w:proofErr w:type="spellEnd"/>
      <w:r w:rsidRPr="0045072B">
        <w:rPr>
          <w:sz w:val="28"/>
          <w:szCs w:val="28"/>
          <w:lang w:val="en-US"/>
        </w:rPr>
        <w:t xml:space="preserve"> знаний: Web of Science, Web of Knowledge, Scopus, Science Social Research network, РИНЦ </w:t>
      </w:r>
      <w:r w:rsidRPr="0045072B">
        <w:rPr>
          <w:sz w:val="28"/>
          <w:szCs w:val="28"/>
        </w:rPr>
        <w:t>и</w:t>
      </w:r>
      <w:r w:rsidRPr="0045072B">
        <w:rPr>
          <w:sz w:val="28"/>
          <w:szCs w:val="28"/>
          <w:lang w:val="en-US"/>
        </w:rPr>
        <w:t xml:space="preserve"> </w:t>
      </w:r>
      <w:proofErr w:type="spellStart"/>
      <w:r w:rsidRPr="0045072B">
        <w:rPr>
          <w:sz w:val="28"/>
          <w:szCs w:val="28"/>
        </w:rPr>
        <w:t>др</w:t>
      </w:r>
      <w:proofErr w:type="spellEnd"/>
      <w:r w:rsidRPr="0045072B">
        <w:rPr>
          <w:sz w:val="28"/>
          <w:szCs w:val="28"/>
          <w:lang w:val="en-US"/>
        </w:rPr>
        <w:t>.</w:t>
      </w:r>
    </w:p>
    <w:p w:rsidR="00A83EC7" w:rsidRPr="0045072B" w:rsidRDefault="00A83EC7" w:rsidP="00D348E9">
      <w:pPr>
        <w:pStyle w:val="ab"/>
        <w:numPr>
          <w:ilvl w:val="0"/>
          <w:numId w:val="30"/>
        </w:numPr>
        <w:tabs>
          <w:tab w:val="left" w:pos="993"/>
        </w:tabs>
        <w:spacing w:after="0"/>
        <w:jc w:val="both"/>
        <w:rPr>
          <w:sz w:val="28"/>
          <w:szCs w:val="28"/>
        </w:rPr>
      </w:pPr>
      <w:r w:rsidRPr="0045072B">
        <w:rPr>
          <w:sz w:val="28"/>
          <w:szCs w:val="28"/>
        </w:rPr>
        <w:t xml:space="preserve">Электронная библиотека Финансового университета (ЭБ) </w:t>
      </w:r>
      <w:r w:rsidRPr="0045072B">
        <w:rPr>
          <w:sz w:val="28"/>
          <w:szCs w:val="28"/>
          <w:lang w:val="en-US"/>
        </w:rPr>
        <w:t>http</w:t>
      </w:r>
      <w:r w:rsidRPr="0045072B">
        <w:rPr>
          <w:sz w:val="28"/>
          <w:szCs w:val="28"/>
        </w:rPr>
        <w:t>://</w:t>
      </w:r>
      <w:proofErr w:type="spellStart"/>
      <w:r w:rsidRPr="0045072B">
        <w:rPr>
          <w:sz w:val="28"/>
          <w:szCs w:val="28"/>
          <w:lang w:val="en-US"/>
        </w:rPr>
        <w:t>elib</w:t>
      </w:r>
      <w:proofErr w:type="spellEnd"/>
      <w:r w:rsidRPr="0045072B">
        <w:rPr>
          <w:sz w:val="28"/>
          <w:szCs w:val="28"/>
        </w:rPr>
        <w:t>.</w:t>
      </w:r>
      <w:r w:rsidRPr="0045072B">
        <w:rPr>
          <w:sz w:val="28"/>
          <w:szCs w:val="28"/>
          <w:lang w:val="en-US"/>
        </w:rPr>
        <w:t>fa</w:t>
      </w:r>
      <w:r w:rsidRPr="0045072B">
        <w:rPr>
          <w:sz w:val="28"/>
          <w:szCs w:val="28"/>
        </w:rPr>
        <w:t>.</w:t>
      </w:r>
      <w:proofErr w:type="spellStart"/>
      <w:r w:rsidRPr="0045072B">
        <w:rPr>
          <w:sz w:val="28"/>
          <w:szCs w:val="28"/>
          <w:lang w:val="en-US"/>
        </w:rPr>
        <w:t>ru</w:t>
      </w:r>
      <w:proofErr w:type="spellEnd"/>
      <w:r w:rsidRPr="0045072B">
        <w:rPr>
          <w:sz w:val="28"/>
          <w:szCs w:val="28"/>
        </w:rPr>
        <w:t>/ (</w:t>
      </w:r>
      <w:r w:rsidRPr="0045072B">
        <w:rPr>
          <w:sz w:val="28"/>
          <w:szCs w:val="28"/>
          <w:lang w:val="en-US"/>
        </w:rPr>
        <w:t>http</w:t>
      </w:r>
      <w:r w:rsidRPr="0045072B">
        <w:rPr>
          <w:sz w:val="28"/>
          <w:szCs w:val="28"/>
        </w:rPr>
        <w:t>://</w:t>
      </w:r>
      <w:r w:rsidRPr="0045072B">
        <w:rPr>
          <w:sz w:val="28"/>
          <w:szCs w:val="28"/>
          <w:lang w:val="en-US"/>
        </w:rPr>
        <w:t>library</w:t>
      </w:r>
      <w:r w:rsidRPr="0045072B">
        <w:rPr>
          <w:sz w:val="28"/>
          <w:szCs w:val="28"/>
        </w:rPr>
        <w:t>.</w:t>
      </w:r>
      <w:r w:rsidRPr="0045072B">
        <w:rPr>
          <w:sz w:val="28"/>
          <w:szCs w:val="28"/>
          <w:lang w:val="en-US"/>
        </w:rPr>
        <w:t>fa</w:t>
      </w:r>
      <w:r w:rsidRPr="0045072B">
        <w:rPr>
          <w:sz w:val="28"/>
          <w:szCs w:val="28"/>
        </w:rPr>
        <w:t>.</w:t>
      </w:r>
      <w:proofErr w:type="spellStart"/>
      <w:r w:rsidRPr="0045072B">
        <w:rPr>
          <w:sz w:val="28"/>
          <w:szCs w:val="28"/>
          <w:lang w:val="en-US"/>
        </w:rPr>
        <w:t>ru</w:t>
      </w:r>
      <w:proofErr w:type="spellEnd"/>
      <w:r w:rsidRPr="0045072B">
        <w:rPr>
          <w:sz w:val="28"/>
          <w:szCs w:val="28"/>
        </w:rPr>
        <w:t>/</w:t>
      </w:r>
      <w:r w:rsidRPr="0045072B">
        <w:rPr>
          <w:sz w:val="28"/>
          <w:szCs w:val="28"/>
          <w:lang w:val="en-US"/>
        </w:rPr>
        <w:t>files</w:t>
      </w:r>
      <w:r w:rsidRPr="0045072B">
        <w:rPr>
          <w:sz w:val="28"/>
          <w:szCs w:val="28"/>
        </w:rPr>
        <w:t>/</w:t>
      </w:r>
      <w:proofErr w:type="spellStart"/>
      <w:r w:rsidRPr="0045072B">
        <w:rPr>
          <w:sz w:val="28"/>
          <w:szCs w:val="28"/>
          <w:lang w:val="en-US"/>
        </w:rPr>
        <w:t>elibfa</w:t>
      </w:r>
      <w:proofErr w:type="spellEnd"/>
      <w:r w:rsidRPr="0045072B">
        <w:rPr>
          <w:sz w:val="28"/>
          <w:szCs w:val="28"/>
        </w:rPr>
        <w:t>.</w:t>
      </w:r>
      <w:r w:rsidRPr="0045072B">
        <w:rPr>
          <w:sz w:val="28"/>
          <w:szCs w:val="28"/>
          <w:lang w:val="en-US"/>
        </w:rPr>
        <w:t>pdf</w:t>
      </w:r>
      <w:r w:rsidRPr="0045072B">
        <w:rPr>
          <w:sz w:val="28"/>
          <w:szCs w:val="28"/>
        </w:rPr>
        <w:t>)</w:t>
      </w:r>
    </w:p>
    <w:p w:rsidR="00A83EC7" w:rsidRPr="0045072B" w:rsidRDefault="00A83EC7" w:rsidP="00D348E9">
      <w:pPr>
        <w:pStyle w:val="ab"/>
        <w:numPr>
          <w:ilvl w:val="0"/>
          <w:numId w:val="30"/>
        </w:numPr>
        <w:tabs>
          <w:tab w:val="left" w:pos="993"/>
        </w:tabs>
        <w:spacing w:after="0"/>
        <w:jc w:val="both"/>
        <w:rPr>
          <w:sz w:val="28"/>
          <w:szCs w:val="28"/>
        </w:rPr>
      </w:pPr>
      <w:r w:rsidRPr="0045072B">
        <w:rPr>
          <w:sz w:val="28"/>
          <w:szCs w:val="28"/>
        </w:rPr>
        <w:lastRenderedPageBreak/>
        <w:t xml:space="preserve">Электронно-библиотечная система </w:t>
      </w:r>
      <w:r w:rsidRPr="0045072B">
        <w:rPr>
          <w:sz w:val="28"/>
          <w:szCs w:val="28"/>
          <w:lang w:val="en-US"/>
        </w:rPr>
        <w:t>BOOK</w:t>
      </w:r>
      <w:r w:rsidRPr="0045072B">
        <w:rPr>
          <w:sz w:val="28"/>
          <w:szCs w:val="28"/>
        </w:rPr>
        <w:t>.</w:t>
      </w:r>
      <w:r w:rsidRPr="0045072B">
        <w:rPr>
          <w:sz w:val="28"/>
          <w:szCs w:val="28"/>
          <w:lang w:val="en-US"/>
        </w:rPr>
        <w:t>RU</w:t>
      </w:r>
      <w:r w:rsidRPr="0045072B">
        <w:rPr>
          <w:sz w:val="28"/>
          <w:szCs w:val="28"/>
        </w:rPr>
        <w:t xml:space="preserve"> </w:t>
      </w:r>
      <w:r w:rsidRPr="0045072B">
        <w:rPr>
          <w:sz w:val="28"/>
          <w:szCs w:val="28"/>
          <w:lang w:val="en-US"/>
        </w:rPr>
        <w:t>http</w:t>
      </w:r>
      <w:r w:rsidRPr="0045072B">
        <w:rPr>
          <w:sz w:val="28"/>
          <w:szCs w:val="28"/>
        </w:rPr>
        <w:t>://</w:t>
      </w:r>
      <w:r w:rsidRPr="0045072B">
        <w:rPr>
          <w:sz w:val="28"/>
          <w:szCs w:val="28"/>
          <w:lang w:val="en-US"/>
        </w:rPr>
        <w:t>www</w:t>
      </w:r>
      <w:r w:rsidRPr="0045072B">
        <w:rPr>
          <w:sz w:val="28"/>
          <w:szCs w:val="28"/>
        </w:rPr>
        <w:t>.</w:t>
      </w:r>
      <w:r w:rsidRPr="0045072B">
        <w:rPr>
          <w:sz w:val="28"/>
          <w:szCs w:val="28"/>
          <w:lang w:val="en-US"/>
        </w:rPr>
        <w:t>book</w:t>
      </w:r>
      <w:r w:rsidRPr="0045072B">
        <w:rPr>
          <w:sz w:val="28"/>
          <w:szCs w:val="28"/>
        </w:rPr>
        <w:t>.</w:t>
      </w:r>
      <w:proofErr w:type="spellStart"/>
      <w:r w:rsidRPr="0045072B">
        <w:rPr>
          <w:sz w:val="28"/>
          <w:szCs w:val="28"/>
          <w:lang w:val="en-US"/>
        </w:rPr>
        <w:t>ru</w:t>
      </w:r>
      <w:proofErr w:type="spellEnd"/>
      <w:r w:rsidRPr="0045072B">
        <w:rPr>
          <w:sz w:val="28"/>
          <w:szCs w:val="28"/>
        </w:rPr>
        <w:t xml:space="preserve">  </w:t>
      </w:r>
    </w:p>
    <w:p w:rsidR="00A83EC7" w:rsidRPr="0045072B" w:rsidRDefault="00A83EC7" w:rsidP="00D348E9">
      <w:pPr>
        <w:pStyle w:val="ab"/>
        <w:numPr>
          <w:ilvl w:val="0"/>
          <w:numId w:val="30"/>
        </w:numPr>
        <w:tabs>
          <w:tab w:val="left" w:pos="993"/>
        </w:tabs>
        <w:spacing w:after="0"/>
        <w:jc w:val="both"/>
        <w:rPr>
          <w:sz w:val="28"/>
          <w:szCs w:val="28"/>
        </w:rPr>
      </w:pPr>
      <w:r w:rsidRPr="0045072B">
        <w:rPr>
          <w:sz w:val="28"/>
          <w:szCs w:val="28"/>
        </w:rPr>
        <w:t xml:space="preserve">Электронно-библиотечная система </w:t>
      </w:r>
      <w:proofErr w:type="spellStart"/>
      <w:r w:rsidRPr="0045072B">
        <w:rPr>
          <w:sz w:val="28"/>
          <w:szCs w:val="28"/>
          <w:lang w:val="en-US"/>
        </w:rPr>
        <w:t>Znanium</w:t>
      </w:r>
      <w:proofErr w:type="spellEnd"/>
      <w:r w:rsidRPr="0045072B">
        <w:rPr>
          <w:sz w:val="28"/>
          <w:szCs w:val="28"/>
        </w:rPr>
        <w:t xml:space="preserve"> </w:t>
      </w:r>
      <w:r w:rsidRPr="0045072B">
        <w:rPr>
          <w:sz w:val="28"/>
          <w:szCs w:val="28"/>
          <w:lang w:val="en-US"/>
        </w:rPr>
        <w:t>http</w:t>
      </w:r>
      <w:r w:rsidRPr="0045072B">
        <w:rPr>
          <w:sz w:val="28"/>
          <w:szCs w:val="28"/>
        </w:rPr>
        <w:t>://</w:t>
      </w:r>
      <w:r w:rsidRPr="0045072B">
        <w:rPr>
          <w:sz w:val="28"/>
          <w:szCs w:val="28"/>
          <w:lang w:val="en-US"/>
        </w:rPr>
        <w:t>www</w:t>
      </w:r>
      <w:r w:rsidRPr="0045072B">
        <w:rPr>
          <w:sz w:val="28"/>
          <w:szCs w:val="28"/>
        </w:rPr>
        <w:t>.</w:t>
      </w:r>
      <w:proofErr w:type="spellStart"/>
      <w:r w:rsidRPr="0045072B">
        <w:rPr>
          <w:sz w:val="28"/>
          <w:szCs w:val="28"/>
          <w:lang w:val="en-US"/>
        </w:rPr>
        <w:t>znanium</w:t>
      </w:r>
      <w:proofErr w:type="spellEnd"/>
      <w:r w:rsidRPr="0045072B">
        <w:rPr>
          <w:sz w:val="28"/>
          <w:szCs w:val="28"/>
        </w:rPr>
        <w:t>.</w:t>
      </w:r>
      <w:r w:rsidRPr="0045072B">
        <w:rPr>
          <w:sz w:val="28"/>
          <w:szCs w:val="28"/>
          <w:lang w:val="en-US"/>
        </w:rPr>
        <w:t>com</w:t>
      </w:r>
      <w:r w:rsidRPr="0045072B">
        <w:rPr>
          <w:sz w:val="28"/>
          <w:szCs w:val="28"/>
        </w:rPr>
        <w:t xml:space="preserve"> </w:t>
      </w:r>
    </w:p>
    <w:p w:rsidR="00A83EC7" w:rsidRPr="0045072B" w:rsidRDefault="00A83EC7" w:rsidP="00D348E9">
      <w:pPr>
        <w:pStyle w:val="ab"/>
        <w:numPr>
          <w:ilvl w:val="0"/>
          <w:numId w:val="30"/>
        </w:numPr>
        <w:tabs>
          <w:tab w:val="left" w:pos="993"/>
        </w:tabs>
        <w:spacing w:after="0"/>
        <w:jc w:val="both"/>
        <w:rPr>
          <w:sz w:val="28"/>
          <w:szCs w:val="28"/>
        </w:rPr>
      </w:pPr>
      <w:r w:rsidRPr="0045072B">
        <w:rPr>
          <w:sz w:val="28"/>
          <w:szCs w:val="28"/>
        </w:rPr>
        <w:t xml:space="preserve">Электронно-библиотечная система издательства «ЮРАЙТ» </w:t>
      </w:r>
      <w:r w:rsidRPr="0045072B">
        <w:rPr>
          <w:sz w:val="28"/>
          <w:szCs w:val="28"/>
          <w:lang w:val="en-US"/>
        </w:rPr>
        <w:t>https</w:t>
      </w:r>
      <w:r w:rsidRPr="0045072B">
        <w:rPr>
          <w:sz w:val="28"/>
          <w:szCs w:val="28"/>
        </w:rPr>
        <w:t>://</w:t>
      </w:r>
      <w:r w:rsidRPr="0045072B">
        <w:rPr>
          <w:sz w:val="28"/>
          <w:szCs w:val="28"/>
          <w:lang w:val="en-US"/>
        </w:rPr>
        <w:t>www</w:t>
      </w:r>
      <w:r w:rsidRPr="0045072B">
        <w:rPr>
          <w:sz w:val="28"/>
          <w:szCs w:val="28"/>
        </w:rPr>
        <w:t>.</w:t>
      </w:r>
      <w:proofErr w:type="spellStart"/>
      <w:r w:rsidRPr="0045072B">
        <w:rPr>
          <w:sz w:val="28"/>
          <w:szCs w:val="28"/>
          <w:lang w:val="en-US"/>
        </w:rPr>
        <w:t>biblio</w:t>
      </w:r>
      <w:proofErr w:type="spellEnd"/>
      <w:r w:rsidRPr="0045072B">
        <w:rPr>
          <w:sz w:val="28"/>
          <w:szCs w:val="28"/>
        </w:rPr>
        <w:t>-</w:t>
      </w:r>
      <w:r w:rsidRPr="0045072B">
        <w:rPr>
          <w:sz w:val="28"/>
          <w:szCs w:val="28"/>
          <w:lang w:val="en-US"/>
        </w:rPr>
        <w:t>online</w:t>
      </w:r>
      <w:r w:rsidRPr="0045072B">
        <w:rPr>
          <w:sz w:val="28"/>
          <w:szCs w:val="28"/>
        </w:rPr>
        <w:t>.</w:t>
      </w:r>
      <w:proofErr w:type="spellStart"/>
      <w:r w:rsidRPr="0045072B">
        <w:rPr>
          <w:sz w:val="28"/>
          <w:szCs w:val="28"/>
          <w:lang w:val="en-US"/>
        </w:rPr>
        <w:t>ru</w:t>
      </w:r>
      <w:proofErr w:type="spellEnd"/>
      <w:r w:rsidRPr="0045072B">
        <w:rPr>
          <w:sz w:val="28"/>
          <w:szCs w:val="28"/>
        </w:rPr>
        <w:t xml:space="preserve">/  </w:t>
      </w:r>
    </w:p>
    <w:p w:rsidR="00A83EC7" w:rsidRPr="0045072B" w:rsidRDefault="00A83EC7" w:rsidP="00D348E9">
      <w:pPr>
        <w:pStyle w:val="ab"/>
        <w:numPr>
          <w:ilvl w:val="0"/>
          <w:numId w:val="30"/>
        </w:numPr>
        <w:tabs>
          <w:tab w:val="left" w:pos="993"/>
        </w:tabs>
        <w:spacing w:after="0"/>
        <w:jc w:val="both"/>
        <w:rPr>
          <w:sz w:val="28"/>
          <w:szCs w:val="28"/>
        </w:rPr>
      </w:pPr>
      <w:r w:rsidRPr="0045072B">
        <w:rPr>
          <w:sz w:val="28"/>
          <w:szCs w:val="28"/>
        </w:rPr>
        <w:t xml:space="preserve">Научная электронная библиотека </w:t>
      </w:r>
      <w:proofErr w:type="spellStart"/>
      <w:r w:rsidRPr="0045072B">
        <w:rPr>
          <w:sz w:val="28"/>
          <w:szCs w:val="28"/>
          <w:lang w:val="en-US"/>
        </w:rPr>
        <w:t>eLibrary</w:t>
      </w:r>
      <w:proofErr w:type="spellEnd"/>
      <w:r w:rsidRPr="0045072B">
        <w:rPr>
          <w:sz w:val="28"/>
          <w:szCs w:val="28"/>
        </w:rPr>
        <w:t>.</w:t>
      </w:r>
      <w:proofErr w:type="spellStart"/>
      <w:r w:rsidRPr="0045072B">
        <w:rPr>
          <w:sz w:val="28"/>
          <w:szCs w:val="28"/>
          <w:lang w:val="en-US"/>
        </w:rPr>
        <w:t>ru</w:t>
      </w:r>
      <w:proofErr w:type="spellEnd"/>
      <w:r w:rsidRPr="0045072B">
        <w:rPr>
          <w:sz w:val="28"/>
          <w:szCs w:val="28"/>
        </w:rPr>
        <w:t xml:space="preserve"> </w:t>
      </w:r>
      <w:r w:rsidRPr="0045072B">
        <w:rPr>
          <w:sz w:val="28"/>
          <w:szCs w:val="28"/>
          <w:lang w:val="en-US"/>
        </w:rPr>
        <w:t>http</w:t>
      </w:r>
      <w:r w:rsidRPr="0045072B">
        <w:rPr>
          <w:sz w:val="28"/>
          <w:szCs w:val="28"/>
        </w:rPr>
        <w:t>://</w:t>
      </w:r>
      <w:proofErr w:type="spellStart"/>
      <w:r w:rsidRPr="0045072B">
        <w:rPr>
          <w:sz w:val="28"/>
          <w:szCs w:val="28"/>
          <w:lang w:val="en-US"/>
        </w:rPr>
        <w:t>elibrary</w:t>
      </w:r>
      <w:proofErr w:type="spellEnd"/>
      <w:r w:rsidRPr="0045072B">
        <w:rPr>
          <w:sz w:val="28"/>
          <w:szCs w:val="28"/>
        </w:rPr>
        <w:t>.</w:t>
      </w:r>
      <w:proofErr w:type="spellStart"/>
      <w:r w:rsidRPr="0045072B">
        <w:rPr>
          <w:sz w:val="28"/>
          <w:szCs w:val="28"/>
          <w:lang w:val="en-US"/>
        </w:rPr>
        <w:t>ru</w:t>
      </w:r>
      <w:proofErr w:type="spellEnd"/>
      <w:r w:rsidRPr="0045072B">
        <w:rPr>
          <w:sz w:val="28"/>
          <w:szCs w:val="28"/>
        </w:rPr>
        <w:t xml:space="preserve">  </w:t>
      </w:r>
    </w:p>
    <w:p w:rsidR="00673CCC" w:rsidRPr="0045072B" w:rsidRDefault="00673CCC" w:rsidP="00D348E9">
      <w:pPr>
        <w:pStyle w:val="ab"/>
        <w:numPr>
          <w:ilvl w:val="0"/>
          <w:numId w:val="30"/>
        </w:numPr>
        <w:tabs>
          <w:tab w:val="left" w:pos="993"/>
        </w:tabs>
        <w:spacing w:after="0"/>
        <w:jc w:val="both"/>
        <w:rPr>
          <w:sz w:val="28"/>
          <w:szCs w:val="28"/>
        </w:rPr>
      </w:pPr>
      <w:r w:rsidRPr="0045072B">
        <w:rPr>
          <w:sz w:val="28"/>
          <w:szCs w:val="28"/>
        </w:rPr>
        <w:t>http://cnews.ru - интернет-издан</w:t>
      </w:r>
      <w:r w:rsidR="00BF738B" w:rsidRPr="0045072B">
        <w:rPr>
          <w:sz w:val="28"/>
          <w:szCs w:val="28"/>
        </w:rPr>
        <w:t>ие о новостях из мира информаци</w:t>
      </w:r>
      <w:r w:rsidRPr="0045072B">
        <w:rPr>
          <w:sz w:val="28"/>
          <w:szCs w:val="28"/>
        </w:rPr>
        <w:t>онных технологий;</w:t>
      </w:r>
    </w:p>
    <w:p w:rsidR="00673CCC" w:rsidRPr="0045072B" w:rsidRDefault="00673CCC" w:rsidP="00D348E9">
      <w:pPr>
        <w:pStyle w:val="ab"/>
        <w:numPr>
          <w:ilvl w:val="0"/>
          <w:numId w:val="30"/>
        </w:numPr>
        <w:tabs>
          <w:tab w:val="left" w:pos="993"/>
        </w:tabs>
        <w:spacing w:after="0"/>
        <w:jc w:val="both"/>
        <w:rPr>
          <w:sz w:val="28"/>
          <w:szCs w:val="28"/>
        </w:rPr>
      </w:pPr>
      <w:r w:rsidRPr="0045072B">
        <w:rPr>
          <w:sz w:val="28"/>
          <w:szCs w:val="28"/>
        </w:rPr>
        <w:t>http://www.osp.ru - сайт ведущих журналов по информационным технологиям;</w:t>
      </w:r>
    </w:p>
    <w:p w:rsidR="00673CCC" w:rsidRPr="0045072B" w:rsidRDefault="00673CCC" w:rsidP="00D348E9">
      <w:pPr>
        <w:pStyle w:val="ab"/>
        <w:numPr>
          <w:ilvl w:val="0"/>
          <w:numId w:val="30"/>
        </w:numPr>
        <w:tabs>
          <w:tab w:val="left" w:pos="993"/>
        </w:tabs>
        <w:spacing w:after="0"/>
        <w:jc w:val="both"/>
        <w:rPr>
          <w:sz w:val="28"/>
          <w:szCs w:val="28"/>
        </w:rPr>
      </w:pPr>
      <w:r w:rsidRPr="0045072B">
        <w:rPr>
          <w:sz w:val="28"/>
          <w:szCs w:val="28"/>
        </w:rPr>
        <w:t xml:space="preserve">http://www.pcweek.ru - сайт </w:t>
      </w:r>
      <w:r w:rsidR="00BF738B" w:rsidRPr="0045072B">
        <w:rPr>
          <w:sz w:val="28"/>
          <w:szCs w:val="28"/>
        </w:rPr>
        <w:t>издания по информационным техно</w:t>
      </w:r>
      <w:r w:rsidRPr="0045072B">
        <w:rPr>
          <w:sz w:val="28"/>
          <w:szCs w:val="28"/>
        </w:rPr>
        <w:t>логиям.</w:t>
      </w:r>
    </w:p>
    <w:p w:rsidR="00BF738B" w:rsidRPr="0045072B" w:rsidRDefault="00BF738B" w:rsidP="00D348E9">
      <w:pPr>
        <w:pStyle w:val="ab"/>
        <w:numPr>
          <w:ilvl w:val="0"/>
          <w:numId w:val="30"/>
        </w:numPr>
        <w:tabs>
          <w:tab w:val="left" w:pos="993"/>
        </w:tabs>
        <w:spacing w:after="0"/>
        <w:jc w:val="both"/>
        <w:rPr>
          <w:sz w:val="28"/>
          <w:szCs w:val="28"/>
        </w:rPr>
      </w:pPr>
      <w:r w:rsidRPr="0045072B">
        <w:rPr>
          <w:sz w:val="28"/>
          <w:szCs w:val="28"/>
        </w:rPr>
        <w:t>Библиотека материалов по экономической тематике http://www.libertarium.ru/library</w:t>
      </w:r>
    </w:p>
    <w:p w:rsidR="00BF738B" w:rsidRPr="0045072B" w:rsidRDefault="00BF738B" w:rsidP="00D348E9">
      <w:pPr>
        <w:pStyle w:val="ab"/>
        <w:numPr>
          <w:ilvl w:val="0"/>
          <w:numId w:val="30"/>
        </w:numPr>
        <w:tabs>
          <w:tab w:val="left" w:pos="993"/>
        </w:tabs>
        <w:spacing w:after="0"/>
        <w:jc w:val="both"/>
        <w:rPr>
          <w:sz w:val="28"/>
          <w:szCs w:val="28"/>
        </w:rPr>
      </w:pPr>
      <w:r w:rsidRPr="0045072B">
        <w:rPr>
          <w:sz w:val="28"/>
          <w:szCs w:val="28"/>
        </w:rPr>
        <w:t xml:space="preserve">Материалы по социально-экономическому положению и </w:t>
      </w:r>
      <w:proofErr w:type="spellStart"/>
      <w:proofErr w:type="gramStart"/>
      <w:r w:rsidRPr="0045072B">
        <w:rPr>
          <w:sz w:val="28"/>
          <w:szCs w:val="28"/>
        </w:rPr>
        <w:t>разви-тию</w:t>
      </w:r>
      <w:proofErr w:type="spellEnd"/>
      <w:proofErr w:type="gramEnd"/>
      <w:r w:rsidRPr="0045072B">
        <w:rPr>
          <w:sz w:val="28"/>
          <w:szCs w:val="28"/>
        </w:rPr>
        <w:t xml:space="preserve"> в России http://www.finansy.ru </w:t>
      </w:r>
    </w:p>
    <w:p w:rsidR="00BF738B" w:rsidRPr="0045072B" w:rsidRDefault="00BF738B" w:rsidP="00D348E9">
      <w:pPr>
        <w:pStyle w:val="ab"/>
        <w:numPr>
          <w:ilvl w:val="0"/>
          <w:numId w:val="30"/>
        </w:numPr>
        <w:tabs>
          <w:tab w:val="left" w:pos="993"/>
        </w:tabs>
        <w:spacing w:after="0"/>
        <w:jc w:val="both"/>
        <w:rPr>
          <w:sz w:val="28"/>
          <w:szCs w:val="28"/>
        </w:rPr>
      </w:pPr>
      <w:r w:rsidRPr="0045072B">
        <w:rPr>
          <w:sz w:val="28"/>
          <w:szCs w:val="28"/>
        </w:rPr>
        <w:t xml:space="preserve">Лауреаты Нобелевской премии по экономике http://www.nobel.se/economics/laureates </w:t>
      </w:r>
    </w:p>
    <w:p w:rsidR="00BF738B" w:rsidRPr="0045072B" w:rsidRDefault="00BF738B" w:rsidP="00D348E9">
      <w:pPr>
        <w:pStyle w:val="ab"/>
        <w:numPr>
          <w:ilvl w:val="0"/>
          <w:numId w:val="30"/>
        </w:numPr>
        <w:tabs>
          <w:tab w:val="left" w:pos="993"/>
        </w:tabs>
        <w:spacing w:after="0"/>
        <w:jc w:val="both"/>
        <w:rPr>
          <w:sz w:val="28"/>
          <w:szCs w:val="28"/>
        </w:rPr>
      </w:pPr>
      <w:r w:rsidRPr="0045072B">
        <w:rPr>
          <w:sz w:val="28"/>
          <w:szCs w:val="28"/>
        </w:rPr>
        <w:t>Мониторинг экономических показателей http://www.budgetrf.ru</w:t>
      </w:r>
    </w:p>
    <w:p w:rsidR="00670801" w:rsidRDefault="00BF738B" w:rsidP="00D348E9">
      <w:pPr>
        <w:pStyle w:val="ab"/>
        <w:numPr>
          <w:ilvl w:val="0"/>
          <w:numId w:val="30"/>
        </w:numPr>
        <w:tabs>
          <w:tab w:val="left" w:pos="993"/>
        </w:tabs>
        <w:spacing w:after="0"/>
        <w:jc w:val="both"/>
        <w:rPr>
          <w:sz w:val="28"/>
          <w:szCs w:val="28"/>
        </w:rPr>
      </w:pPr>
      <w:r w:rsidRPr="0045072B">
        <w:rPr>
          <w:sz w:val="28"/>
          <w:szCs w:val="28"/>
        </w:rPr>
        <w:t xml:space="preserve">Актуальные материалы по развитию информационных технологий http://www/cio.ru, </w:t>
      </w:r>
      <w:hyperlink r:id="rId9" w:history="1">
        <w:r w:rsidR="00D348E9" w:rsidRPr="0037487A">
          <w:rPr>
            <w:rStyle w:val="af5"/>
            <w:sz w:val="28"/>
            <w:szCs w:val="28"/>
          </w:rPr>
          <w:t>http://www/cnews.ru</w:t>
        </w:r>
      </w:hyperlink>
    </w:p>
    <w:p w:rsidR="00D348E9" w:rsidRPr="0045072B" w:rsidRDefault="00D348E9" w:rsidP="00D348E9">
      <w:pPr>
        <w:pStyle w:val="ab"/>
        <w:tabs>
          <w:tab w:val="left" w:pos="993"/>
        </w:tabs>
        <w:spacing w:after="0"/>
        <w:ind w:left="927"/>
        <w:jc w:val="both"/>
        <w:rPr>
          <w:sz w:val="28"/>
          <w:szCs w:val="28"/>
        </w:rPr>
      </w:pPr>
    </w:p>
    <w:p w:rsidR="00D348E9" w:rsidRPr="007A0128" w:rsidRDefault="00D348E9" w:rsidP="00D27FD5">
      <w:pPr>
        <w:spacing w:after="180"/>
        <w:ind w:left="23" w:right="23" w:firstLine="720"/>
        <w:jc w:val="both"/>
        <w:outlineLvl w:val="0"/>
        <w:rPr>
          <w:rFonts w:eastAsia="Times New Roman"/>
          <w:b/>
          <w:color w:val="000000"/>
          <w:spacing w:val="10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pacing w:val="10"/>
          <w:sz w:val="28"/>
          <w:szCs w:val="28"/>
          <w:lang w:eastAsia="ru-RU"/>
        </w:rPr>
        <w:t>6</w:t>
      </w:r>
      <w:r w:rsidRPr="007A0128">
        <w:rPr>
          <w:rFonts w:eastAsia="Times New Roman"/>
          <w:b/>
          <w:color w:val="000000"/>
          <w:spacing w:val="10"/>
          <w:sz w:val="28"/>
          <w:szCs w:val="28"/>
          <w:lang w:eastAsia="ru-RU"/>
        </w:rPr>
        <w:t>.</w:t>
      </w:r>
      <w:r w:rsidRPr="007A0128">
        <w:rPr>
          <w:rFonts w:eastAsia="Times New Roman"/>
          <w:b/>
          <w:color w:val="000000"/>
          <w:spacing w:val="10"/>
          <w:sz w:val="28"/>
          <w:szCs w:val="28"/>
          <w:lang w:eastAsia="ru-RU"/>
        </w:rPr>
        <w:tab/>
        <w:t>Методические указания для обучающихся по выполнению НИР</w:t>
      </w:r>
    </w:p>
    <w:p w:rsidR="00D348E9" w:rsidRPr="00040486" w:rsidRDefault="00D348E9" w:rsidP="00D348E9">
      <w:pPr>
        <w:spacing w:after="0"/>
        <w:ind w:firstLine="709"/>
        <w:jc w:val="both"/>
        <w:rPr>
          <w:bCs/>
          <w:i/>
          <w:sz w:val="28"/>
          <w:szCs w:val="28"/>
        </w:rPr>
      </w:pPr>
      <w:r w:rsidRPr="00040486">
        <w:rPr>
          <w:bCs/>
          <w:i/>
          <w:sz w:val="28"/>
          <w:szCs w:val="28"/>
        </w:rPr>
        <w:t>Программа научно исследовательской работы студентов включает в себя следующие этапы:</w:t>
      </w:r>
    </w:p>
    <w:p w:rsidR="00D348E9" w:rsidRDefault="00D348E9" w:rsidP="00D348E9">
      <w:pPr>
        <w:spacing w:after="0"/>
        <w:ind w:firstLine="709"/>
        <w:jc w:val="both"/>
        <w:rPr>
          <w:bCs/>
          <w:sz w:val="28"/>
          <w:szCs w:val="28"/>
        </w:rPr>
      </w:pPr>
      <w:r w:rsidRPr="003C5997">
        <w:rPr>
          <w:bCs/>
          <w:sz w:val="28"/>
          <w:szCs w:val="28"/>
        </w:rPr>
        <w:t>- выбор темы исследований с учетом рекомендации департамента, на котором</w:t>
      </w:r>
      <w:r>
        <w:rPr>
          <w:bCs/>
          <w:sz w:val="28"/>
          <w:szCs w:val="28"/>
        </w:rPr>
        <w:t xml:space="preserve"> </w:t>
      </w:r>
      <w:r w:rsidRPr="003C5997">
        <w:rPr>
          <w:bCs/>
          <w:sz w:val="28"/>
          <w:szCs w:val="28"/>
        </w:rPr>
        <w:t>планируется проведение НИР, анализ ее актуальности;</w:t>
      </w:r>
    </w:p>
    <w:p w:rsidR="00D348E9" w:rsidRDefault="00D348E9" w:rsidP="00D348E9">
      <w:pPr>
        <w:spacing w:after="0"/>
        <w:ind w:firstLine="709"/>
        <w:jc w:val="both"/>
        <w:rPr>
          <w:bCs/>
          <w:sz w:val="28"/>
          <w:szCs w:val="28"/>
        </w:rPr>
      </w:pPr>
      <w:r w:rsidRPr="003C5997">
        <w:rPr>
          <w:bCs/>
          <w:sz w:val="28"/>
          <w:szCs w:val="28"/>
        </w:rPr>
        <w:t>- сбор, обработку, анализ и систематизацию научно-технической информации по теме работы, составление обзора литературы, постановка задачи;</w:t>
      </w:r>
    </w:p>
    <w:p w:rsidR="00D348E9" w:rsidRDefault="00D348E9" w:rsidP="00D348E9">
      <w:pPr>
        <w:spacing w:after="0"/>
        <w:ind w:firstLine="709"/>
        <w:jc w:val="both"/>
        <w:rPr>
          <w:bCs/>
          <w:sz w:val="28"/>
          <w:szCs w:val="28"/>
        </w:rPr>
      </w:pPr>
      <w:r w:rsidRPr="003C5997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</w:t>
      </w:r>
      <w:r w:rsidRPr="003C5997">
        <w:rPr>
          <w:bCs/>
          <w:sz w:val="28"/>
          <w:szCs w:val="28"/>
        </w:rPr>
        <w:t>участие в проведении научных исследований по теме работы;</w:t>
      </w:r>
    </w:p>
    <w:p w:rsidR="00D348E9" w:rsidRPr="003C5997" w:rsidRDefault="00D348E9" w:rsidP="00D348E9">
      <w:pPr>
        <w:spacing w:after="0"/>
        <w:ind w:firstLine="709"/>
        <w:jc w:val="both"/>
        <w:rPr>
          <w:bCs/>
          <w:sz w:val="28"/>
          <w:szCs w:val="28"/>
        </w:rPr>
      </w:pPr>
      <w:r w:rsidRPr="003C5997">
        <w:rPr>
          <w:bCs/>
          <w:sz w:val="28"/>
          <w:szCs w:val="28"/>
        </w:rPr>
        <w:t>- участие в составлении отчета по теме или ее разделу;</w:t>
      </w:r>
    </w:p>
    <w:p w:rsidR="00D348E9" w:rsidRPr="003C5997" w:rsidRDefault="00D348E9" w:rsidP="00D348E9">
      <w:pPr>
        <w:spacing w:after="0"/>
        <w:ind w:firstLine="709"/>
        <w:jc w:val="both"/>
        <w:rPr>
          <w:bCs/>
          <w:sz w:val="28"/>
          <w:szCs w:val="28"/>
        </w:rPr>
      </w:pPr>
      <w:r w:rsidRPr="003C5997">
        <w:rPr>
          <w:bCs/>
          <w:sz w:val="28"/>
          <w:szCs w:val="28"/>
        </w:rPr>
        <w:t xml:space="preserve"> -подготовка материалов по теме НИР для выступления на круглых столах, конференциях, подготовка тезисов докладов, статей к публикации.</w:t>
      </w:r>
    </w:p>
    <w:p w:rsidR="00D348E9" w:rsidRPr="00040486" w:rsidRDefault="00D348E9" w:rsidP="00D348E9">
      <w:pPr>
        <w:spacing w:after="0"/>
        <w:ind w:firstLine="709"/>
        <w:jc w:val="both"/>
        <w:rPr>
          <w:bCs/>
          <w:i/>
          <w:sz w:val="28"/>
          <w:szCs w:val="28"/>
        </w:rPr>
      </w:pPr>
      <w:r w:rsidRPr="00040486">
        <w:rPr>
          <w:bCs/>
          <w:i/>
          <w:sz w:val="28"/>
          <w:szCs w:val="28"/>
        </w:rPr>
        <w:t>Алгоритм выполнения научно-исследовательского проекта</w:t>
      </w:r>
    </w:p>
    <w:p w:rsidR="00D348E9" w:rsidRPr="009C7EA4" w:rsidRDefault="00D348E9" w:rsidP="00D348E9">
      <w:pPr>
        <w:spacing w:after="0"/>
        <w:ind w:firstLine="709"/>
        <w:jc w:val="both"/>
        <w:rPr>
          <w:bCs/>
          <w:sz w:val="28"/>
          <w:szCs w:val="28"/>
        </w:rPr>
      </w:pPr>
      <w:r w:rsidRPr="009C7EA4">
        <w:rPr>
          <w:bCs/>
          <w:sz w:val="28"/>
          <w:szCs w:val="28"/>
        </w:rPr>
        <w:t>Обучающийся первого курса либо выбирает тему научно-исследовательской работы из предложенного департаментом перечня, размещенного на ИОП, либо самостоятельно формулирует тему ее в рамках выбранного направления научного исследования.</w:t>
      </w:r>
    </w:p>
    <w:p w:rsidR="00D348E9" w:rsidRPr="009C7EA4" w:rsidRDefault="00D348E9" w:rsidP="00D348E9">
      <w:pPr>
        <w:spacing w:after="0"/>
        <w:ind w:firstLine="709"/>
        <w:jc w:val="both"/>
        <w:rPr>
          <w:bCs/>
          <w:sz w:val="28"/>
          <w:szCs w:val="28"/>
        </w:rPr>
      </w:pPr>
      <w:r w:rsidRPr="009C7EA4">
        <w:rPr>
          <w:bCs/>
          <w:sz w:val="28"/>
          <w:szCs w:val="28"/>
        </w:rPr>
        <w:lastRenderedPageBreak/>
        <w:t xml:space="preserve">Тематика научно-исследовательской работы должна быть актуальной, иметь научное и прикладное значение. Сложность и предположительный объем научных исследований должны предполагать выполнение в намеченный срок, указанный в план-графике работы. При выборе темы нужно учитывать свои научные и практические интересы в определенной области теории и практики. Тема должна быть сформулирована таким образом, чтобы в ней максимально конкретно отражалась основная идея работы. </w:t>
      </w:r>
    </w:p>
    <w:p w:rsidR="00D348E9" w:rsidRPr="009C7EA4" w:rsidRDefault="00D348E9" w:rsidP="00D348E9">
      <w:pPr>
        <w:spacing w:after="0"/>
        <w:ind w:firstLine="709"/>
        <w:jc w:val="both"/>
        <w:rPr>
          <w:bCs/>
          <w:sz w:val="28"/>
          <w:szCs w:val="28"/>
        </w:rPr>
      </w:pPr>
      <w:r w:rsidRPr="009C7EA4">
        <w:rPr>
          <w:bCs/>
          <w:sz w:val="28"/>
          <w:szCs w:val="28"/>
        </w:rPr>
        <w:t xml:space="preserve">Тематика научно-исследовательской работы должна отражать как теоретическую, так и практическую направленность исследования. Теоретическая часть исследования должна быть ориентирована на разработку теоретических и методологических основ исследуемых вопросов, использование новых концепций и идей в выбранной области исследования, отличаться определенной новизной научных идей и методов исследования. Практическая часть исследования должна демонстрировать способности студента решать реальные практические задачи на основе разработки моделей, методологических основ и подходов в исследуемых вопросах. </w:t>
      </w:r>
    </w:p>
    <w:p w:rsidR="00D348E9" w:rsidRDefault="00D348E9" w:rsidP="00D348E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Студент, выбрав тему исследования, составляет план работы, включающий теоретическую разработку темы (анализ предметной области), её практическую реализацию.</w:t>
      </w:r>
    </w:p>
    <w:p w:rsidR="00D348E9" w:rsidRPr="00D348E9" w:rsidRDefault="00D348E9" w:rsidP="00D348E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каждого этапа выполнения работы составляется отчет.</w:t>
      </w:r>
    </w:p>
    <w:p w:rsidR="00D348E9" w:rsidRDefault="00D348E9" w:rsidP="00D348E9">
      <w:pPr>
        <w:spacing w:after="0"/>
        <w:ind w:firstLine="709"/>
        <w:jc w:val="both"/>
        <w:rPr>
          <w:i/>
          <w:sz w:val="28"/>
          <w:szCs w:val="28"/>
        </w:rPr>
      </w:pPr>
      <w:r w:rsidRPr="00B7611A">
        <w:rPr>
          <w:i/>
          <w:sz w:val="28"/>
          <w:szCs w:val="28"/>
        </w:rPr>
        <w:t xml:space="preserve">Рекомендации по составлению отчетов по НИР </w:t>
      </w:r>
    </w:p>
    <w:p w:rsidR="00D348E9" w:rsidRDefault="00D348E9" w:rsidP="00D348E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Оформление отчетов по НИР осуществляется согласно ГОСТа (</w:t>
      </w:r>
      <w:r w:rsidRPr="006C7080">
        <w:rPr>
          <w:sz w:val="28"/>
          <w:szCs w:val="28"/>
        </w:rPr>
        <w:t>ГОСТ 7.32-2017</w:t>
      </w:r>
      <w:r>
        <w:rPr>
          <w:sz w:val="28"/>
          <w:szCs w:val="28"/>
        </w:rPr>
        <w:t xml:space="preserve">), который </w:t>
      </w:r>
      <w:r w:rsidRPr="006C7080">
        <w:rPr>
          <w:sz w:val="28"/>
          <w:szCs w:val="28"/>
        </w:rPr>
        <w:t>устанавливает общие требования к структуре и правилам оформления отчетов о НИР</w:t>
      </w:r>
      <w:r>
        <w:rPr>
          <w:sz w:val="28"/>
          <w:szCs w:val="28"/>
        </w:rPr>
        <w:t>.</w:t>
      </w:r>
    </w:p>
    <w:p w:rsidR="00D348E9" w:rsidRDefault="00D348E9" w:rsidP="00D348E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Структурные элементы отчета: титульный лист, содержание, термины и определения, перечень сокращений и обозначений, введение, основная часть отчета (подразделяется на разделы (главы), подразделы (параграфы), заключение, список использованных источников, приложения.</w:t>
      </w:r>
    </w:p>
    <w:p w:rsidR="00D348E9" w:rsidRDefault="00D348E9" w:rsidP="00D348E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титульном листе указывается наименование университета, наименование департамента, тема исследования, исполнитель.</w:t>
      </w:r>
    </w:p>
    <w:p w:rsidR="00D348E9" w:rsidRDefault="00D348E9" w:rsidP="00D348E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B1437F">
        <w:rPr>
          <w:sz w:val="28"/>
          <w:szCs w:val="28"/>
        </w:rPr>
        <w:t>ермины и определения</w:t>
      </w:r>
      <w:r>
        <w:rPr>
          <w:sz w:val="28"/>
          <w:szCs w:val="28"/>
        </w:rPr>
        <w:t>.</w:t>
      </w:r>
      <w:r w:rsidRPr="00B1437F">
        <w:rPr>
          <w:sz w:val="28"/>
          <w:szCs w:val="28"/>
        </w:rPr>
        <w:t xml:space="preserve"> Раздел начинают со слов: "В настоящем отчете о НИР применяют следующие термины с соответствующими определениями". Перечень терминов и определений следует оформлять в виде списка терминологических статей.</w:t>
      </w:r>
      <w:r w:rsidRPr="004E2365">
        <w:t xml:space="preserve"> </w:t>
      </w:r>
      <w:r w:rsidRPr="004E2365">
        <w:rPr>
          <w:sz w:val="28"/>
          <w:szCs w:val="28"/>
        </w:rPr>
        <w:t xml:space="preserve">Список терминологических статей </w:t>
      </w:r>
      <w:r>
        <w:rPr>
          <w:sz w:val="28"/>
          <w:szCs w:val="28"/>
        </w:rPr>
        <w:t xml:space="preserve">состоит из 2-х столбцов, в первом </w:t>
      </w:r>
      <w:r w:rsidRPr="004E2365">
        <w:rPr>
          <w:sz w:val="28"/>
          <w:szCs w:val="28"/>
        </w:rPr>
        <w:t xml:space="preserve">в алфавитном порядке приводятся термины, </w:t>
      </w:r>
      <w:r>
        <w:rPr>
          <w:sz w:val="28"/>
          <w:szCs w:val="28"/>
        </w:rPr>
        <w:t>во втором</w:t>
      </w:r>
      <w:r w:rsidRPr="004E2365">
        <w:rPr>
          <w:sz w:val="28"/>
          <w:szCs w:val="28"/>
        </w:rPr>
        <w:t xml:space="preserve"> их определения</w:t>
      </w:r>
      <w:r>
        <w:rPr>
          <w:sz w:val="28"/>
          <w:szCs w:val="28"/>
        </w:rPr>
        <w:t>.</w:t>
      </w:r>
    </w:p>
    <w:p w:rsidR="00D348E9" w:rsidRDefault="00D348E9" w:rsidP="00D348E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A7125">
        <w:rPr>
          <w:sz w:val="28"/>
          <w:szCs w:val="28"/>
        </w:rPr>
        <w:t>еречень сокращений и обозначений</w:t>
      </w:r>
      <w:r>
        <w:rPr>
          <w:sz w:val="28"/>
          <w:szCs w:val="28"/>
        </w:rPr>
        <w:t>.</w:t>
      </w:r>
      <w:r w:rsidRPr="00EA7125">
        <w:rPr>
          <w:sz w:val="28"/>
          <w:szCs w:val="28"/>
        </w:rPr>
        <w:t xml:space="preserve"> </w:t>
      </w:r>
      <w:r w:rsidRPr="00280842">
        <w:rPr>
          <w:sz w:val="28"/>
          <w:szCs w:val="28"/>
        </w:rPr>
        <w:t xml:space="preserve">Перечень сокращений, условных обозначений, символов, единиц физических величин и определений должен располагаться столбцом без знаков препинания в конце строки. Слева без </w:t>
      </w:r>
      <w:r w:rsidRPr="00280842">
        <w:rPr>
          <w:sz w:val="28"/>
          <w:szCs w:val="28"/>
        </w:rPr>
        <w:lastRenderedPageBreak/>
        <w:t xml:space="preserve">абзацного отступа в алфавитном порядке приводятся сокращения, условные обозначения, символы, единицы физических величин, а справа </w:t>
      </w:r>
      <w:proofErr w:type="gramStart"/>
      <w:r w:rsidRPr="00280842">
        <w:rPr>
          <w:sz w:val="28"/>
          <w:szCs w:val="28"/>
        </w:rPr>
        <w:t>через тире</w:t>
      </w:r>
      <w:proofErr w:type="gramEnd"/>
      <w:r w:rsidRPr="00280842">
        <w:rPr>
          <w:sz w:val="28"/>
          <w:szCs w:val="28"/>
        </w:rPr>
        <w:t xml:space="preserve"> - их детальная расшифровка.</w:t>
      </w:r>
    </w:p>
    <w:p w:rsidR="00D348E9" w:rsidRDefault="00D348E9" w:rsidP="00D348E9">
      <w:pPr>
        <w:spacing w:after="0"/>
        <w:ind w:firstLine="709"/>
        <w:jc w:val="both"/>
        <w:rPr>
          <w:sz w:val="28"/>
          <w:szCs w:val="28"/>
        </w:rPr>
      </w:pPr>
      <w:r w:rsidRPr="00EA7125">
        <w:rPr>
          <w:sz w:val="28"/>
          <w:szCs w:val="28"/>
        </w:rPr>
        <w:t>Введение должно содержать оценку современного состояния решаемой научно-технической проблемы, основание и исходные данные для разработки темы, обоснование необходимости проведения НИР. сведения о планируемом уровне раз</w:t>
      </w:r>
      <w:r>
        <w:rPr>
          <w:sz w:val="28"/>
          <w:szCs w:val="28"/>
        </w:rPr>
        <w:t>работки</w:t>
      </w:r>
      <w:r w:rsidRPr="00EA7125">
        <w:rPr>
          <w:sz w:val="28"/>
          <w:szCs w:val="28"/>
        </w:rPr>
        <w:t>. Во введении должны быть отражены актуальность и новизна темы, связь данной работы с другими научно-исследовательскими работами. Во введении промежуточного отчета по этапу НИР должны быть указаны цели и задачи исследований, выполненных на данном этапе, их место в выполнении отчета о НИР в целом. Во введении заключительного отчета о НИР приводят перечень наименований всех подготовленных промежуточных отчетов по этапам.</w:t>
      </w:r>
    </w:p>
    <w:p w:rsidR="00D348E9" w:rsidRDefault="00D348E9" w:rsidP="00D348E9">
      <w:pPr>
        <w:spacing w:after="0"/>
        <w:ind w:firstLine="709"/>
        <w:jc w:val="both"/>
        <w:rPr>
          <w:sz w:val="28"/>
          <w:szCs w:val="28"/>
        </w:rPr>
      </w:pPr>
      <w:r w:rsidRPr="00803656">
        <w:rPr>
          <w:sz w:val="28"/>
          <w:szCs w:val="28"/>
        </w:rPr>
        <w:t xml:space="preserve">В основной части отчета о НИР приводят данные, отражающие сущность, методику и основные результаты выполненной НИР. Основная часть должна содержать: </w:t>
      </w:r>
    </w:p>
    <w:p w:rsidR="00D348E9" w:rsidRDefault="00D348E9" w:rsidP="00D348E9">
      <w:pPr>
        <w:spacing w:after="0"/>
        <w:ind w:firstLine="709"/>
        <w:jc w:val="both"/>
        <w:rPr>
          <w:sz w:val="28"/>
          <w:szCs w:val="28"/>
        </w:rPr>
      </w:pPr>
      <w:r w:rsidRPr="00803656">
        <w:rPr>
          <w:sz w:val="28"/>
          <w:szCs w:val="28"/>
        </w:rPr>
        <w:t xml:space="preserve">- выбор направления исследований, включающий обоснование направления исследования, методы решения задач и их сравнительную оценку, описание выбранной общей методики проведения НИР; </w:t>
      </w:r>
    </w:p>
    <w:p w:rsidR="00D348E9" w:rsidRDefault="00D348E9" w:rsidP="00D348E9">
      <w:pPr>
        <w:spacing w:after="0"/>
        <w:ind w:firstLine="709"/>
        <w:jc w:val="both"/>
        <w:rPr>
          <w:sz w:val="28"/>
          <w:szCs w:val="28"/>
        </w:rPr>
      </w:pPr>
      <w:r w:rsidRPr="00803656">
        <w:rPr>
          <w:sz w:val="28"/>
          <w:szCs w:val="28"/>
        </w:rPr>
        <w:t xml:space="preserve">- процесс теоретических и (или) экспериментальных исследований, включая определение характера и содержания теоретических исследований, методы исследований, методы расчета, обоснование необходимости проведения экспериментальных работ, принципы действия разработанных объектов, их характеристики; </w:t>
      </w:r>
    </w:p>
    <w:p w:rsidR="00D348E9" w:rsidRDefault="00D348E9" w:rsidP="00D348E9">
      <w:pPr>
        <w:spacing w:after="0"/>
        <w:ind w:firstLine="709"/>
        <w:jc w:val="both"/>
        <w:rPr>
          <w:sz w:val="28"/>
          <w:szCs w:val="28"/>
        </w:rPr>
      </w:pPr>
      <w:r w:rsidRPr="00803656">
        <w:rPr>
          <w:sz w:val="28"/>
          <w:szCs w:val="28"/>
        </w:rPr>
        <w:t>- обобщение и оценку результатов исследований, включающих оценку полноты решения поставленной задачи и предложения по дальнейшим направлениям работ, оценку достоверности полученных результатов и технико-экономической эффективности их внедрения и их сравнение с аналогичными результатами отечественных и зарубежных работ, обоснование необходимости проведе</w:t>
      </w:r>
      <w:r>
        <w:rPr>
          <w:sz w:val="28"/>
          <w:szCs w:val="28"/>
        </w:rPr>
        <w:t>ния дополнительных исследований.</w:t>
      </w:r>
    </w:p>
    <w:p w:rsidR="00D348E9" w:rsidRDefault="00D348E9" w:rsidP="00D348E9">
      <w:pPr>
        <w:spacing w:after="0"/>
        <w:ind w:firstLine="709"/>
        <w:jc w:val="both"/>
        <w:rPr>
          <w:sz w:val="28"/>
          <w:szCs w:val="28"/>
        </w:rPr>
      </w:pPr>
      <w:r w:rsidRPr="0083674B">
        <w:rPr>
          <w:sz w:val="28"/>
          <w:szCs w:val="28"/>
        </w:rPr>
        <w:t xml:space="preserve">Заключение должно содержать: </w:t>
      </w:r>
    </w:p>
    <w:p w:rsidR="00D348E9" w:rsidRDefault="00D348E9" w:rsidP="00D348E9">
      <w:pPr>
        <w:spacing w:after="0"/>
        <w:ind w:firstLine="709"/>
        <w:jc w:val="both"/>
        <w:rPr>
          <w:sz w:val="28"/>
          <w:szCs w:val="28"/>
        </w:rPr>
      </w:pPr>
      <w:r w:rsidRPr="0083674B">
        <w:rPr>
          <w:sz w:val="28"/>
          <w:szCs w:val="28"/>
        </w:rPr>
        <w:t xml:space="preserve">- краткие выводы по результатам выполненной НИР или отдельных ее этапов: </w:t>
      </w:r>
    </w:p>
    <w:p w:rsidR="00D348E9" w:rsidRDefault="00D348E9" w:rsidP="00D348E9">
      <w:pPr>
        <w:spacing w:after="0"/>
        <w:ind w:firstLine="709"/>
        <w:jc w:val="both"/>
        <w:rPr>
          <w:sz w:val="28"/>
          <w:szCs w:val="28"/>
        </w:rPr>
      </w:pPr>
      <w:r w:rsidRPr="0083674B">
        <w:rPr>
          <w:sz w:val="28"/>
          <w:szCs w:val="28"/>
        </w:rPr>
        <w:t xml:space="preserve">- оценку полноты решений поставленных задач; </w:t>
      </w:r>
    </w:p>
    <w:p w:rsidR="00D348E9" w:rsidRDefault="00D348E9" w:rsidP="00D348E9">
      <w:pPr>
        <w:spacing w:after="0"/>
        <w:ind w:firstLine="709"/>
        <w:jc w:val="both"/>
        <w:rPr>
          <w:sz w:val="28"/>
          <w:szCs w:val="28"/>
        </w:rPr>
      </w:pPr>
      <w:r w:rsidRPr="0083674B">
        <w:rPr>
          <w:sz w:val="28"/>
          <w:szCs w:val="28"/>
        </w:rPr>
        <w:t xml:space="preserve">- разработку рекомендаций и исходных данных по конкретному использованию результатов НИР: </w:t>
      </w:r>
    </w:p>
    <w:p w:rsidR="00D348E9" w:rsidRDefault="00D348E9" w:rsidP="00D348E9">
      <w:pPr>
        <w:spacing w:after="0"/>
        <w:ind w:firstLine="709"/>
        <w:jc w:val="both"/>
        <w:rPr>
          <w:sz w:val="28"/>
          <w:szCs w:val="28"/>
        </w:rPr>
      </w:pPr>
      <w:r w:rsidRPr="0083674B">
        <w:rPr>
          <w:sz w:val="28"/>
          <w:szCs w:val="28"/>
        </w:rPr>
        <w:t xml:space="preserve">- результаты оценки технико-экономической эффективности внедрения; </w:t>
      </w:r>
    </w:p>
    <w:p w:rsidR="00D348E9" w:rsidRDefault="00D348E9" w:rsidP="00D348E9">
      <w:pPr>
        <w:spacing w:after="0"/>
        <w:ind w:firstLine="709"/>
        <w:jc w:val="both"/>
        <w:rPr>
          <w:sz w:val="28"/>
          <w:szCs w:val="28"/>
        </w:rPr>
      </w:pPr>
      <w:r w:rsidRPr="0083674B">
        <w:rPr>
          <w:sz w:val="28"/>
          <w:szCs w:val="28"/>
        </w:rPr>
        <w:t>- результаты оценки научно-технического уровня выполненной НИР в сравнении с лучшими достижениями в этой области.</w:t>
      </w:r>
    </w:p>
    <w:p w:rsidR="00D348E9" w:rsidRDefault="00D348E9" w:rsidP="00D348E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Pr="00026218">
        <w:rPr>
          <w:sz w:val="28"/>
          <w:szCs w:val="28"/>
        </w:rPr>
        <w:t>писок использованных источников</w:t>
      </w:r>
      <w:r>
        <w:rPr>
          <w:sz w:val="28"/>
          <w:szCs w:val="28"/>
        </w:rPr>
        <w:t xml:space="preserve">. </w:t>
      </w:r>
      <w:r w:rsidRPr="00026218">
        <w:rPr>
          <w:sz w:val="28"/>
          <w:szCs w:val="28"/>
        </w:rPr>
        <w:t>Список должен содержать сведения об источниках, использованных при составлении отчета. Необходимо, чтобы на каждый пункт списка использованных источников обязательно в тексте были ссылки - в квадратных скобках с номером источника.</w:t>
      </w:r>
      <w:r>
        <w:rPr>
          <w:sz w:val="28"/>
          <w:szCs w:val="28"/>
        </w:rPr>
        <w:t xml:space="preserve"> Список оформляется в соответствии с ГОСТом (ГОСТ Р 7.0.100-2018).</w:t>
      </w:r>
    </w:p>
    <w:p w:rsidR="00D348E9" w:rsidRDefault="00D348E9" w:rsidP="00D348E9">
      <w:pPr>
        <w:spacing w:after="0"/>
        <w:ind w:firstLine="709"/>
        <w:jc w:val="both"/>
        <w:rPr>
          <w:sz w:val="28"/>
          <w:szCs w:val="28"/>
        </w:rPr>
      </w:pPr>
      <w:r w:rsidRPr="00106DAD">
        <w:rPr>
          <w:sz w:val="28"/>
          <w:szCs w:val="28"/>
        </w:rPr>
        <w:t>В приложения рекомендуется включать материалы, дополняющие текст отчета, связанные с выполненной НИР если они не могут быть включены в основную часть</w:t>
      </w:r>
      <w:r>
        <w:rPr>
          <w:sz w:val="28"/>
          <w:szCs w:val="28"/>
        </w:rPr>
        <w:t>.</w:t>
      </w:r>
    </w:p>
    <w:p w:rsidR="00D348E9" w:rsidRPr="00756037" w:rsidRDefault="00D348E9" w:rsidP="00D348E9">
      <w:pPr>
        <w:spacing w:after="0"/>
        <w:ind w:firstLine="709"/>
        <w:jc w:val="both"/>
        <w:rPr>
          <w:i/>
          <w:sz w:val="28"/>
          <w:szCs w:val="28"/>
        </w:rPr>
      </w:pPr>
      <w:r w:rsidRPr="00756037">
        <w:rPr>
          <w:i/>
          <w:sz w:val="28"/>
          <w:szCs w:val="28"/>
        </w:rPr>
        <w:t>Перечень документов, необходимых для аттестации обучающихся</w:t>
      </w:r>
    </w:p>
    <w:p w:rsidR="00D348E9" w:rsidRPr="00B7611A" w:rsidRDefault="00D348E9" w:rsidP="00D348E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Документами, необходимыми для </w:t>
      </w:r>
      <w:r w:rsidRPr="00EA1F9B">
        <w:rPr>
          <w:sz w:val="28"/>
          <w:szCs w:val="28"/>
        </w:rPr>
        <w:t>аттестации обучающихся</w:t>
      </w:r>
      <w:r>
        <w:rPr>
          <w:sz w:val="28"/>
          <w:szCs w:val="28"/>
        </w:rPr>
        <w:t xml:space="preserve"> являются формируемые и защищенные рефераты, эссе, отчеты по этапам выполнения научно-исследовательской работы.</w:t>
      </w:r>
    </w:p>
    <w:p w:rsidR="00747BF4" w:rsidRPr="00D348E9" w:rsidRDefault="00747BF4" w:rsidP="00D348E9">
      <w:pPr>
        <w:spacing w:after="180"/>
        <w:ind w:left="23" w:right="23" w:firstLine="720"/>
        <w:jc w:val="both"/>
        <w:outlineLvl w:val="0"/>
        <w:rPr>
          <w:sz w:val="28"/>
          <w:szCs w:val="28"/>
        </w:rPr>
      </w:pPr>
    </w:p>
    <w:sectPr w:rsidR="00747BF4" w:rsidRPr="00D348E9" w:rsidSect="00650DB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FA8" w:rsidRDefault="00A65FA8" w:rsidP="008D2844">
      <w:pPr>
        <w:spacing w:after="0" w:line="240" w:lineRule="auto"/>
      </w:pPr>
      <w:r>
        <w:separator/>
      </w:r>
    </w:p>
  </w:endnote>
  <w:endnote w:type="continuationSeparator" w:id="0">
    <w:p w:rsidR="00A65FA8" w:rsidRDefault="00A65FA8" w:rsidP="008D2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1C8" w:rsidRDefault="009171C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500D63">
      <w:rPr>
        <w:noProof/>
      </w:rPr>
      <w:t>2</w:t>
    </w:r>
    <w:r>
      <w:rPr>
        <w:noProof/>
      </w:rPr>
      <w:fldChar w:fldCharType="end"/>
    </w:r>
  </w:p>
  <w:p w:rsidR="009171C8" w:rsidRDefault="009171C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FA8" w:rsidRDefault="00A65FA8" w:rsidP="008D2844">
      <w:pPr>
        <w:spacing w:after="0" w:line="240" w:lineRule="auto"/>
      </w:pPr>
      <w:r>
        <w:separator/>
      </w:r>
    </w:p>
  </w:footnote>
  <w:footnote w:type="continuationSeparator" w:id="0">
    <w:p w:rsidR="00A65FA8" w:rsidRDefault="00A65FA8" w:rsidP="008D28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316FD"/>
    <w:multiLevelType w:val="hybridMultilevel"/>
    <w:tmpl w:val="2E4A2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57439"/>
    <w:multiLevelType w:val="hybridMultilevel"/>
    <w:tmpl w:val="166C95AE"/>
    <w:lvl w:ilvl="0" w:tplc="7FB0E1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877F4"/>
    <w:multiLevelType w:val="hybridMultilevel"/>
    <w:tmpl w:val="56FEB284"/>
    <w:lvl w:ilvl="0" w:tplc="0419000F">
      <w:start w:val="1"/>
      <w:numFmt w:val="decimal"/>
      <w:lvlText w:val="%1."/>
      <w:lvlJc w:val="left"/>
      <w:pPr>
        <w:ind w:left="1210" w:hanging="360"/>
      </w:p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" w15:restartNumberingAfterBreak="0">
    <w:nsid w:val="15F6341B"/>
    <w:multiLevelType w:val="hybridMultilevel"/>
    <w:tmpl w:val="04D82B3C"/>
    <w:lvl w:ilvl="0" w:tplc="7FB0E1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B0615"/>
    <w:multiLevelType w:val="hybridMultilevel"/>
    <w:tmpl w:val="C7024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F5A9B"/>
    <w:multiLevelType w:val="hybridMultilevel"/>
    <w:tmpl w:val="B5D8B40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C9163D5"/>
    <w:multiLevelType w:val="hybridMultilevel"/>
    <w:tmpl w:val="39DE79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6C53C8"/>
    <w:multiLevelType w:val="hybridMultilevel"/>
    <w:tmpl w:val="CAFA4EB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F9B144B"/>
    <w:multiLevelType w:val="hybridMultilevel"/>
    <w:tmpl w:val="56FEB28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CB640FD"/>
    <w:multiLevelType w:val="hybridMultilevel"/>
    <w:tmpl w:val="B30A38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FC80AE1"/>
    <w:multiLevelType w:val="hybridMultilevel"/>
    <w:tmpl w:val="1FC8B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8222C6"/>
    <w:multiLevelType w:val="multilevel"/>
    <w:tmpl w:val="6EAAE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A869C8"/>
    <w:multiLevelType w:val="hybridMultilevel"/>
    <w:tmpl w:val="BB623142"/>
    <w:lvl w:ilvl="0" w:tplc="7FB0E1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7F941DE"/>
    <w:multiLevelType w:val="hybridMultilevel"/>
    <w:tmpl w:val="41142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A330C7"/>
    <w:multiLevelType w:val="hybridMultilevel"/>
    <w:tmpl w:val="F744A1FC"/>
    <w:lvl w:ilvl="0" w:tplc="51A0C2C8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0166841"/>
    <w:multiLevelType w:val="hybridMultilevel"/>
    <w:tmpl w:val="43E07A0A"/>
    <w:lvl w:ilvl="0" w:tplc="7FB0E1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7E17D3"/>
    <w:multiLevelType w:val="hybridMultilevel"/>
    <w:tmpl w:val="523AF528"/>
    <w:lvl w:ilvl="0" w:tplc="7FB0E1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1B7053D"/>
    <w:multiLevelType w:val="multilevel"/>
    <w:tmpl w:val="40E4B5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 w15:restartNumberingAfterBreak="0">
    <w:nsid w:val="6B52051F"/>
    <w:multiLevelType w:val="hybridMultilevel"/>
    <w:tmpl w:val="39920D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97D0993"/>
    <w:multiLevelType w:val="hybridMultilevel"/>
    <w:tmpl w:val="1E8C3EDA"/>
    <w:lvl w:ilvl="0" w:tplc="7FB0E1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DCE0C89"/>
    <w:multiLevelType w:val="hybridMultilevel"/>
    <w:tmpl w:val="3E9AFCC6"/>
    <w:lvl w:ilvl="0" w:tplc="7FB0E1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8"/>
  </w:num>
  <w:num w:numId="4">
    <w:abstractNumId w:val="5"/>
  </w:num>
  <w:num w:numId="5">
    <w:abstractNumId w:val="7"/>
  </w:num>
  <w:num w:numId="6">
    <w:abstractNumId w:val="2"/>
  </w:num>
  <w:num w:numId="7">
    <w:abstractNumId w:val="14"/>
  </w:num>
  <w:num w:numId="8">
    <w:abstractNumId w:val="19"/>
  </w:num>
  <w:num w:numId="9">
    <w:abstractNumId w:val="16"/>
  </w:num>
  <w:num w:numId="10">
    <w:abstractNumId w:val="12"/>
  </w:num>
  <w:num w:numId="11">
    <w:abstractNumId w:val="20"/>
  </w:num>
  <w:num w:numId="12">
    <w:abstractNumId w:val="3"/>
  </w:num>
  <w:num w:numId="13">
    <w:abstractNumId w:val="15"/>
  </w:num>
  <w:num w:numId="14">
    <w:abstractNumId w:val="1"/>
  </w:num>
  <w:num w:numId="15">
    <w:abstractNumId w:val="14"/>
  </w:num>
  <w:num w:numId="16">
    <w:abstractNumId w:val="19"/>
  </w:num>
  <w:num w:numId="17">
    <w:abstractNumId w:val="16"/>
  </w:num>
  <w:num w:numId="18">
    <w:abstractNumId w:val="12"/>
  </w:num>
  <w:num w:numId="19">
    <w:abstractNumId w:val="20"/>
  </w:num>
  <w:num w:numId="20">
    <w:abstractNumId w:val="3"/>
  </w:num>
  <w:num w:numId="21">
    <w:abstractNumId w:val="15"/>
  </w:num>
  <w:num w:numId="22">
    <w:abstractNumId w:val="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13"/>
  </w:num>
  <w:num w:numId="26">
    <w:abstractNumId w:val="10"/>
  </w:num>
  <w:num w:numId="27">
    <w:abstractNumId w:val="11"/>
  </w:num>
  <w:num w:numId="28">
    <w:abstractNumId w:val="17"/>
  </w:num>
  <w:num w:numId="29">
    <w:abstractNumId w:val="0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8CB"/>
    <w:rsid w:val="00035FBD"/>
    <w:rsid w:val="00044007"/>
    <w:rsid w:val="00044D7A"/>
    <w:rsid w:val="00045FB8"/>
    <w:rsid w:val="0004773D"/>
    <w:rsid w:val="00053284"/>
    <w:rsid w:val="00055DD1"/>
    <w:rsid w:val="00056CF5"/>
    <w:rsid w:val="00062EE6"/>
    <w:rsid w:val="00064E8A"/>
    <w:rsid w:val="00072E83"/>
    <w:rsid w:val="00095A86"/>
    <w:rsid w:val="00097C17"/>
    <w:rsid w:val="000A5052"/>
    <w:rsid w:val="000B3945"/>
    <w:rsid w:val="000B5FD3"/>
    <w:rsid w:val="000E1B0B"/>
    <w:rsid w:val="000F38AC"/>
    <w:rsid w:val="001003D5"/>
    <w:rsid w:val="001038CA"/>
    <w:rsid w:val="001106EE"/>
    <w:rsid w:val="00113B5A"/>
    <w:rsid w:val="00133B14"/>
    <w:rsid w:val="00134724"/>
    <w:rsid w:val="00134BC2"/>
    <w:rsid w:val="00145B36"/>
    <w:rsid w:val="00151F41"/>
    <w:rsid w:val="00157C63"/>
    <w:rsid w:val="001706F4"/>
    <w:rsid w:val="001732B4"/>
    <w:rsid w:val="00176BFB"/>
    <w:rsid w:val="001841A7"/>
    <w:rsid w:val="00191C08"/>
    <w:rsid w:val="00192624"/>
    <w:rsid w:val="001A0168"/>
    <w:rsid w:val="001A139A"/>
    <w:rsid w:val="001B2D72"/>
    <w:rsid w:val="001B5017"/>
    <w:rsid w:val="001D2B5F"/>
    <w:rsid w:val="001D5132"/>
    <w:rsid w:val="001E7249"/>
    <w:rsid w:val="001F3045"/>
    <w:rsid w:val="001F3A56"/>
    <w:rsid w:val="001F4D81"/>
    <w:rsid w:val="00217E1D"/>
    <w:rsid w:val="002223E2"/>
    <w:rsid w:val="00225407"/>
    <w:rsid w:val="00226E5E"/>
    <w:rsid w:val="0024097E"/>
    <w:rsid w:val="00240C38"/>
    <w:rsid w:val="00240FE8"/>
    <w:rsid w:val="00244858"/>
    <w:rsid w:val="00247698"/>
    <w:rsid w:val="00254636"/>
    <w:rsid w:val="00255444"/>
    <w:rsid w:val="00273FF8"/>
    <w:rsid w:val="002A493E"/>
    <w:rsid w:val="002A4FDF"/>
    <w:rsid w:val="002B04F3"/>
    <w:rsid w:val="002B073C"/>
    <w:rsid w:val="002B344F"/>
    <w:rsid w:val="002B7679"/>
    <w:rsid w:val="002C6005"/>
    <w:rsid w:val="002D11BF"/>
    <w:rsid w:val="002D469E"/>
    <w:rsid w:val="002E576F"/>
    <w:rsid w:val="002E7DF2"/>
    <w:rsid w:val="002F1D4E"/>
    <w:rsid w:val="002F7E54"/>
    <w:rsid w:val="00325B50"/>
    <w:rsid w:val="00334808"/>
    <w:rsid w:val="003424FF"/>
    <w:rsid w:val="00351477"/>
    <w:rsid w:val="003559AE"/>
    <w:rsid w:val="003620D0"/>
    <w:rsid w:val="003747BB"/>
    <w:rsid w:val="00393F14"/>
    <w:rsid w:val="003A4AEE"/>
    <w:rsid w:val="003A756F"/>
    <w:rsid w:val="003B30AD"/>
    <w:rsid w:val="003B5F58"/>
    <w:rsid w:val="003C6925"/>
    <w:rsid w:val="003C7968"/>
    <w:rsid w:val="003D0222"/>
    <w:rsid w:val="003D2644"/>
    <w:rsid w:val="003D5753"/>
    <w:rsid w:val="003F3790"/>
    <w:rsid w:val="003F4612"/>
    <w:rsid w:val="004018CB"/>
    <w:rsid w:val="00403739"/>
    <w:rsid w:val="0041187D"/>
    <w:rsid w:val="004156BF"/>
    <w:rsid w:val="00435C46"/>
    <w:rsid w:val="004475B0"/>
    <w:rsid w:val="0045072B"/>
    <w:rsid w:val="00450D91"/>
    <w:rsid w:val="00466B3A"/>
    <w:rsid w:val="00470C9C"/>
    <w:rsid w:val="004850E9"/>
    <w:rsid w:val="00490CEC"/>
    <w:rsid w:val="004B4EAE"/>
    <w:rsid w:val="004C0CB6"/>
    <w:rsid w:val="004C4FD9"/>
    <w:rsid w:val="004E32CA"/>
    <w:rsid w:val="004F537D"/>
    <w:rsid w:val="00500D63"/>
    <w:rsid w:val="00506D25"/>
    <w:rsid w:val="00510EFC"/>
    <w:rsid w:val="005117D9"/>
    <w:rsid w:val="0051463C"/>
    <w:rsid w:val="00515586"/>
    <w:rsid w:val="0051792E"/>
    <w:rsid w:val="005201DD"/>
    <w:rsid w:val="005263FA"/>
    <w:rsid w:val="00536124"/>
    <w:rsid w:val="00540758"/>
    <w:rsid w:val="005456A0"/>
    <w:rsid w:val="005548BD"/>
    <w:rsid w:val="00563785"/>
    <w:rsid w:val="005646C6"/>
    <w:rsid w:val="005751AC"/>
    <w:rsid w:val="0058242E"/>
    <w:rsid w:val="00583485"/>
    <w:rsid w:val="00591D6A"/>
    <w:rsid w:val="005921B9"/>
    <w:rsid w:val="00597FAA"/>
    <w:rsid w:val="005A05D2"/>
    <w:rsid w:val="005A2C6A"/>
    <w:rsid w:val="005A55F8"/>
    <w:rsid w:val="005B3DA8"/>
    <w:rsid w:val="005D6B6C"/>
    <w:rsid w:val="005F2736"/>
    <w:rsid w:val="00600CAE"/>
    <w:rsid w:val="0061253A"/>
    <w:rsid w:val="006131BE"/>
    <w:rsid w:val="00613707"/>
    <w:rsid w:val="006325CC"/>
    <w:rsid w:val="00632E4E"/>
    <w:rsid w:val="00636438"/>
    <w:rsid w:val="00637817"/>
    <w:rsid w:val="00650DB7"/>
    <w:rsid w:val="0065419C"/>
    <w:rsid w:val="0065575F"/>
    <w:rsid w:val="00665ABB"/>
    <w:rsid w:val="00670801"/>
    <w:rsid w:val="00673CCC"/>
    <w:rsid w:val="00674359"/>
    <w:rsid w:val="00676FB7"/>
    <w:rsid w:val="00685A18"/>
    <w:rsid w:val="006906EF"/>
    <w:rsid w:val="00697144"/>
    <w:rsid w:val="0069731F"/>
    <w:rsid w:val="006A5F54"/>
    <w:rsid w:val="006B0198"/>
    <w:rsid w:val="006B01CF"/>
    <w:rsid w:val="006B1927"/>
    <w:rsid w:val="006B7395"/>
    <w:rsid w:val="006B7A4A"/>
    <w:rsid w:val="006C6AF2"/>
    <w:rsid w:val="006C78D4"/>
    <w:rsid w:val="006D67A2"/>
    <w:rsid w:val="006E2B36"/>
    <w:rsid w:val="006E3A6B"/>
    <w:rsid w:val="006E4A58"/>
    <w:rsid w:val="006E501D"/>
    <w:rsid w:val="006E5CB3"/>
    <w:rsid w:val="00705F96"/>
    <w:rsid w:val="00711A9A"/>
    <w:rsid w:val="007147C1"/>
    <w:rsid w:val="0073487B"/>
    <w:rsid w:val="00742463"/>
    <w:rsid w:val="00746C9D"/>
    <w:rsid w:val="00747BF4"/>
    <w:rsid w:val="007536D0"/>
    <w:rsid w:val="00763E6D"/>
    <w:rsid w:val="00763F94"/>
    <w:rsid w:val="0077201B"/>
    <w:rsid w:val="00785F8D"/>
    <w:rsid w:val="00791D5A"/>
    <w:rsid w:val="00795181"/>
    <w:rsid w:val="007A0128"/>
    <w:rsid w:val="007B408B"/>
    <w:rsid w:val="007D321F"/>
    <w:rsid w:val="007D44A0"/>
    <w:rsid w:val="007E40E9"/>
    <w:rsid w:val="0080351A"/>
    <w:rsid w:val="008057B8"/>
    <w:rsid w:val="00812452"/>
    <w:rsid w:val="00813CFB"/>
    <w:rsid w:val="00821EB4"/>
    <w:rsid w:val="00823510"/>
    <w:rsid w:val="00826BAE"/>
    <w:rsid w:val="00827CFE"/>
    <w:rsid w:val="00837E89"/>
    <w:rsid w:val="00850721"/>
    <w:rsid w:val="0087169D"/>
    <w:rsid w:val="00873FEA"/>
    <w:rsid w:val="0087630D"/>
    <w:rsid w:val="00891542"/>
    <w:rsid w:val="008952E1"/>
    <w:rsid w:val="008A534C"/>
    <w:rsid w:val="008B3CAD"/>
    <w:rsid w:val="008B419E"/>
    <w:rsid w:val="008D2844"/>
    <w:rsid w:val="008E5B98"/>
    <w:rsid w:val="008E609C"/>
    <w:rsid w:val="008F222B"/>
    <w:rsid w:val="0090037C"/>
    <w:rsid w:val="009171C8"/>
    <w:rsid w:val="00925461"/>
    <w:rsid w:val="00944821"/>
    <w:rsid w:val="00944B2C"/>
    <w:rsid w:val="00945AF7"/>
    <w:rsid w:val="00954CF7"/>
    <w:rsid w:val="0095670F"/>
    <w:rsid w:val="00956D03"/>
    <w:rsid w:val="009607BC"/>
    <w:rsid w:val="0097668D"/>
    <w:rsid w:val="0098304A"/>
    <w:rsid w:val="00985A3D"/>
    <w:rsid w:val="00994696"/>
    <w:rsid w:val="009A1EC0"/>
    <w:rsid w:val="009B521D"/>
    <w:rsid w:val="009B5A26"/>
    <w:rsid w:val="009B66CF"/>
    <w:rsid w:val="009B6FE8"/>
    <w:rsid w:val="009B71D9"/>
    <w:rsid w:val="009F1557"/>
    <w:rsid w:val="00A037CF"/>
    <w:rsid w:val="00A04647"/>
    <w:rsid w:val="00A06582"/>
    <w:rsid w:val="00A16C4B"/>
    <w:rsid w:val="00A2192E"/>
    <w:rsid w:val="00A31D22"/>
    <w:rsid w:val="00A52692"/>
    <w:rsid w:val="00A637FE"/>
    <w:rsid w:val="00A65FA8"/>
    <w:rsid w:val="00A66BFF"/>
    <w:rsid w:val="00A67F1A"/>
    <w:rsid w:val="00A725AD"/>
    <w:rsid w:val="00A836C1"/>
    <w:rsid w:val="00A83EC7"/>
    <w:rsid w:val="00A84713"/>
    <w:rsid w:val="00A8784B"/>
    <w:rsid w:val="00A9042A"/>
    <w:rsid w:val="00A918B8"/>
    <w:rsid w:val="00A9329C"/>
    <w:rsid w:val="00AB03C9"/>
    <w:rsid w:val="00AB0702"/>
    <w:rsid w:val="00AB5394"/>
    <w:rsid w:val="00AB64AB"/>
    <w:rsid w:val="00AB7A0D"/>
    <w:rsid w:val="00AC0B8C"/>
    <w:rsid w:val="00AC5CC3"/>
    <w:rsid w:val="00AC5D34"/>
    <w:rsid w:val="00AD01F8"/>
    <w:rsid w:val="00AD568E"/>
    <w:rsid w:val="00AD63A1"/>
    <w:rsid w:val="00AD6DF5"/>
    <w:rsid w:val="00AE169B"/>
    <w:rsid w:val="00AE3F51"/>
    <w:rsid w:val="00AE5E14"/>
    <w:rsid w:val="00AF241D"/>
    <w:rsid w:val="00AF2579"/>
    <w:rsid w:val="00B00275"/>
    <w:rsid w:val="00B00FA1"/>
    <w:rsid w:val="00B0508B"/>
    <w:rsid w:val="00B156D7"/>
    <w:rsid w:val="00B2037B"/>
    <w:rsid w:val="00B22CAA"/>
    <w:rsid w:val="00B47271"/>
    <w:rsid w:val="00B563B8"/>
    <w:rsid w:val="00B57F65"/>
    <w:rsid w:val="00B619CE"/>
    <w:rsid w:val="00B62A42"/>
    <w:rsid w:val="00B73B23"/>
    <w:rsid w:val="00B7435E"/>
    <w:rsid w:val="00B80D70"/>
    <w:rsid w:val="00B87088"/>
    <w:rsid w:val="00B87171"/>
    <w:rsid w:val="00B96FF5"/>
    <w:rsid w:val="00BB0265"/>
    <w:rsid w:val="00BD5047"/>
    <w:rsid w:val="00BD7C26"/>
    <w:rsid w:val="00BE1BF2"/>
    <w:rsid w:val="00BE35D6"/>
    <w:rsid w:val="00BE4068"/>
    <w:rsid w:val="00BF4C26"/>
    <w:rsid w:val="00BF738B"/>
    <w:rsid w:val="00C01393"/>
    <w:rsid w:val="00C013F3"/>
    <w:rsid w:val="00C02AB3"/>
    <w:rsid w:val="00C02AC9"/>
    <w:rsid w:val="00C04014"/>
    <w:rsid w:val="00C048C5"/>
    <w:rsid w:val="00C054DB"/>
    <w:rsid w:val="00C13008"/>
    <w:rsid w:val="00C169A6"/>
    <w:rsid w:val="00C23AC7"/>
    <w:rsid w:val="00C34FD9"/>
    <w:rsid w:val="00C360E6"/>
    <w:rsid w:val="00C36351"/>
    <w:rsid w:val="00C4031A"/>
    <w:rsid w:val="00C420AD"/>
    <w:rsid w:val="00C42B03"/>
    <w:rsid w:val="00C45394"/>
    <w:rsid w:val="00C643CD"/>
    <w:rsid w:val="00C82E5A"/>
    <w:rsid w:val="00C96C15"/>
    <w:rsid w:val="00CA0C33"/>
    <w:rsid w:val="00CB0083"/>
    <w:rsid w:val="00CC0E56"/>
    <w:rsid w:val="00CD0078"/>
    <w:rsid w:val="00CE6CA8"/>
    <w:rsid w:val="00CE7B99"/>
    <w:rsid w:val="00D0257F"/>
    <w:rsid w:val="00D07675"/>
    <w:rsid w:val="00D27FD5"/>
    <w:rsid w:val="00D348E9"/>
    <w:rsid w:val="00D43E8B"/>
    <w:rsid w:val="00D6182C"/>
    <w:rsid w:val="00D63B60"/>
    <w:rsid w:val="00D65915"/>
    <w:rsid w:val="00D66109"/>
    <w:rsid w:val="00D80B52"/>
    <w:rsid w:val="00D818D7"/>
    <w:rsid w:val="00D84AA8"/>
    <w:rsid w:val="00D871D5"/>
    <w:rsid w:val="00D907C7"/>
    <w:rsid w:val="00D93441"/>
    <w:rsid w:val="00DA32A5"/>
    <w:rsid w:val="00DB48D8"/>
    <w:rsid w:val="00DC7600"/>
    <w:rsid w:val="00DD23D7"/>
    <w:rsid w:val="00DD7764"/>
    <w:rsid w:val="00DE7FA8"/>
    <w:rsid w:val="00DF00B4"/>
    <w:rsid w:val="00DF0107"/>
    <w:rsid w:val="00DF2452"/>
    <w:rsid w:val="00E03026"/>
    <w:rsid w:val="00E108AF"/>
    <w:rsid w:val="00E11279"/>
    <w:rsid w:val="00E134D8"/>
    <w:rsid w:val="00E21254"/>
    <w:rsid w:val="00E218A1"/>
    <w:rsid w:val="00E22B27"/>
    <w:rsid w:val="00E24D8E"/>
    <w:rsid w:val="00E26FE9"/>
    <w:rsid w:val="00E31354"/>
    <w:rsid w:val="00E36D4B"/>
    <w:rsid w:val="00E36DEB"/>
    <w:rsid w:val="00E421D8"/>
    <w:rsid w:val="00E43445"/>
    <w:rsid w:val="00E43A6E"/>
    <w:rsid w:val="00E619CD"/>
    <w:rsid w:val="00E61B8D"/>
    <w:rsid w:val="00E63B0E"/>
    <w:rsid w:val="00E64F21"/>
    <w:rsid w:val="00E67B76"/>
    <w:rsid w:val="00E67C2C"/>
    <w:rsid w:val="00E7217C"/>
    <w:rsid w:val="00E72D55"/>
    <w:rsid w:val="00E773CA"/>
    <w:rsid w:val="00E818F7"/>
    <w:rsid w:val="00E86179"/>
    <w:rsid w:val="00E86EBE"/>
    <w:rsid w:val="00E9132D"/>
    <w:rsid w:val="00E92B7F"/>
    <w:rsid w:val="00EA1237"/>
    <w:rsid w:val="00EA2C9E"/>
    <w:rsid w:val="00EA60D2"/>
    <w:rsid w:val="00EA70E5"/>
    <w:rsid w:val="00EA767E"/>
    <w:rsid w:val="00EB2C34"/>
    <w:rsid w:val="00EB7D5A"/>
    <w:rsid w:val="00EC7259"/>
    <w:rsid w:val="00ED1038"/>
    <w:rsid w:val="00EE3274"/>
    <w:rsid w:val="00EF0891"/>
    <w:rsid w:val="00EF2DA8"/>
    <w:rsid w:val="00EF4C27"/>
    <w:rsid w:val="00F06BAD"/>
    <w:rsid w:val="00F07AB5"/>
    <w:rsid w:val="00F119F4"/>
    <w:rsid w:val="00F13F54"/>
    <w:rsid w:val="00F20685"/>
    <w:rsid w:val="00F30136"/>
    <w:rsid w:val="00F323D9"/>
    <w:rsid w:val="00F55C03"/>
    <w:rsid w:val="00F565A2"/>
    <w:rsid w:val="00F77A71"/>
    <w:rsid w:val="00F93182"/>
    <w:rsid w:val="00FA379D"/>
    <w:rsid w:val="00FB2416"/>
    <w:rsid w:val="00FB7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E2902F"/>
  <w15:docId w15:val="{FD306A72-C39A-4CD6-AA70-DCDF671CF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E576F"/>
    <w:pPr>
      <w:spacing w:after="200" w:line="276" w:lineRule="auto"/>
    </w:pPr>
    <w:rPr>
      <w:sz w:val="24"/>
      <w:szCs w:val="24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D818D7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1F4D8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D818D7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4">
    <w:name w:val="header"/>
    <w:basedOn w:val="a0"/>
    <w:link w:val="a5"/>
    <w:uiPriority w:val="99"/>
    <w:rsid w:val="008D2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D2844"/>
  </w:style>
  <w:style w:type="paragraph" w:styleId="a6">
    <w:name w:val="footer"/>
    <w:basedOn w:val="a0"/>
    <w:link w:val="a7"/>
    <w:uiPriority w:val="99"/>
    <w:rsid w:val="008D2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8D2844"/>
  </w:style>
  <w:style w:type="table" w:styleId="a8">
    <w:name w:val="Table Grid"/>
    <w:basedOn w:val="a2"/>
    <w:uiPriority w:val="99"/>
    <w:rsid w:val="00A932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uiPriority w:val="99"/>
    <w:semiHidden/>
    <w:rsid w:val="00A836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A836C1"/>
    <w:rPr>
      <w:rFonts w:ascii="Segoe UI" w:hAnsi="Segoe UI" w:cs="Segoe UI"/>
      <w:sz w:val="18"/>
      <w:szCs w:val="18"/>
    </w:rPr>
  </w:style>
  <w:style w:type="paragraph" w:styleId="ab">
    <w:name w:val="List Paragraph"/>
    <w:basedOn w:val="a0"/>
    <w:uiPriority w:val="34"/>
    <w:qFormat/>
    <w:rsid w:val="00C420AD"/>
    <w:pPr>
      <w:ind w:left="720"/>
    </w:pPr>
  </w:style>
  <w:style w:type="character" w:styleId="ac">
    <w:name w:val="annotation reference"/>
    <w:basedOn w:val="a1"/>
    <w:uiPriority w:val="99"/>
    <w:semiHidden/>
    <w:unhideWhenUsed/>
    <w:rsid w:val="001D5132"/>
    <w:rPr>
      <w:sz w:val="16"/>
      <w:szCs w:val="16"/>
    </w:rPr>
  </w:style>
  <w:style w:type="paragraph" w:styleId="ad">
    <w:name w:val="annotation text"/>
    <w:basedOn w:val="a0"/>
    <w:link w:val="ae"/>
    <w:uiPriority w:val="99"/>
    <w:unhideWhenUsed/>
    <w:rsid w:val="001D513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rsid w:val="001D5132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D513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D5132"/>
    <w:rPr>
      <w:b/>
      <w:bCs/>
      <w:lang w:eastAsia="en-US"/>
    </w:rPr>
  </w:style>
  <w:style w:type="paragraph" w:styleId="2">
    <w:name w:val="Body Text Indent 2"/>
    <w:basedOn w:val="a0"/>
    <w:link w:val="20"/>
    <w:semiHidden/>
    <w:unhideWhenUsed/>
    <w:rsid w:val="00B47271"/>
    <w:pPr>
      <w:spacing w:after="0" w:line="240" w:lineRule="auto"/>
      <w:ind w:firstLine="709"/>
      <w:jc w:val="both"/>
    </w:pPr>
    <w:rPr>
      <w:rFonts w:eastAsia="Times New Roman"/>
      <w:lang w:eastAsia="ru-RU"/>
    </w:rPr>
  </w:style>
  <w:style w:type="character" w:customStyle="1" w:styleId="20">
    <w:name w:val="Основной текст с отступом 2 Знак"/>
    <w:basedOn w:val="a1"/>
    <w:link w:val="2"/>
    <w:semiHidden/>
    <w:rsid w:val="00B47271"/>
    <w:rPr>
      <w:rFonts w:eastAsia="Times New Roman"/>
      <w:sz w:val="24"/>
      <w:szCs w:val="24"/>
    </w:rPr>
  </w:style>
  <w:style w:type="paragraph" w:customStyle="1" w:styleId="a">
    <w:name w:val="Маркированный."/>
    <w:basedOn w:val="a0"/>
    <w:rsid w:val="00B47271"/>
    <w:pPr>
      <w:numPr>
        <w:numId w:val="7"/>
      </w:numPr>
      <w:spacing w:after="0" w:line="240" w:lineRule="auto"/>
    </w:pPr>
    <w:rPr>
      <w:szCs w:val="22"/>
    </w:rPr>
  </w:style>
  <w:style w:type="paragraph" w:styleId="af1">
    <w:name w:val="footnote text"/>
    <w:aliases w:val="Table_Footnote_last Знак,Table_Footnote_last Знак Знак,Table_Footnote_last,Текст сноски Знак Знак1 Знак,Текст сноски Знак1 Знак1 Знак Знак,Текст сноски Знак Знак Знак1 Знак Знак,Текст сноски Знак2 Знак Знак Знак1 Знак Знак"/>
    <w:basedOn w:val="a0"/>
    <w:link w:val="af2"/>
    <w:semiHidden/>
    <w:rsid w:val="00746C9D"/>
    <w:pPr>
      <w:spacing w:after="0" w:line="240" w:lineRule="auto"/>
    </w:pPr>
    <w:rPr>
      <w:rFonts w:eastAsia="Times New Roman"/>
      <w:sz w:val="20"/>
      <w:szCs w:val="20"/>
      <w:lang w:val="en-US"/>
    </w:rPr>
  </w:style>
  <w:style w:type="character" w:customStyle="1" w:styleId="af2">
    <w:name w:val="Текст сноски Знак"/>
    <w:aliases w:val="Table_Footnote_last Знак Знак1,Table_Footnote_last Знак Знак Знак,Table_Footnote_last Знак1,Текст сноски Знак Знак1 Знак Знак,Текст сноски Знак1 Знак1 Знак Знак Знак,Текст сноски Знак Знак Знак1 Знак Знак Знак"/>
    <w:basedOn w:val="a1"/>
    <w:link w:val="af1"/>
    <w:semiHidden/>
    <w:rsid w:val="00746C9D"/>
    <w:rPr>
      <w:rFonts w:eastAsia="Times New Roman"/>
      <w:lang w:val="en-US" w:eastAsia="en-US"/>
    </w:rPr>
  </w:style>
  <w:style w:type="character" w:styleId="af3">
    <w:name w:val="footnote reference"/>
    <w:rsid w:val="00746C9D"/>
    <w:rPr>
      <w:vertAlign w:val="superscript"/>
    </w:rPr>
  </w:style>
  <w:style w:type="paragraph" w:styleId="af4">
    <w:name w:val="TOC Heading"/>
    <w:basedOn w:val="1"/>
    <w:next w:val="a0"/>
    <w:uiPriority w:val="39"/>
    <w:semiHidden/>
    <w:unhideWhenUsed/>
    <w:qFormat/>
    <w:rsid w:val="005117D9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1">
    <w:name w:val="toc 1"/>
    <w:basedOn w:val="a0"/>
    <w:next w:val="a0"/>
    <w:autoRedefine/>
    <w:uiPriority w:val="39"/>
    <w:unhideWhenUsed/>
    <w:rsid w:val="005117D9"/>
    <w:pPr>
      <w:spacing w:after="100"/>
    </w:pPr>
  </w:style>
  <w:style w:type="character" w:styleId="af5">
    <w:name w:val="Hyperlink"/>
    <w:basedOn w:val="a1"/>
    <w:uiPriority w:val="99"/>
    <w:unhideWhenUsed/>
    <w:rsid w:val="005117D9"/>
    <w:rPr>
      <w:color w:val="0000FF" w:themeColor="hyperlink"/>
      <w:u w:val="single"/>
    </w:rPr>
  </w:style>
  <w:style w:type="paragraph" w:customStyle="1" w:styleId="ConsPlusNormal">
    <w:name w:val="ConsPlusNormal"/>
    <w:rsid w:val="00AB070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rsid w:val="00A637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Normal (Web)"/>
    <w:basedOn w:val="a0"/>
    <w:uiPriority w:val="99"/>
    <w:unhideWhenUsed/>
    <w:rsid w:val="003B30AD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f7">
    <w:name w:val="No Spacing"/>
    <w:uiPriority w:val="1"/>
    <w:qFormat/>
    <w:rsid w:val="002A493E"/>
    <w:rPr>
      <w:sz w:val="24"/>
      <w:szCs w:val="24"/>
      <w:lang w:eastAsia="en-US"/>
    </w:rPr>
  </w:style>
  <w:style w:type="character" w:customStyle="1" w:styleId="50">
    <w:name w:val="Заголовок 5 Знак"/>
    <w:basedOn w:val="a1"/>
    <w:link w:val="5"/>
    <w:uiPriority w:val="9"/>
    <w:semiHidden/>
    <w:qFormat/>
    <w:rsid w:val="001F4D81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FontStyle429">
    <w:name w:val="Font Style429"/>
    <w:qFormat/>
    <w:rsid w:val="001F4D81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1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/cnews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5B4A4-3B5D-4AEE-8171-93A19258E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4111</Words>
  <Characters>23433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бюджетное учреждение высшего образования</vt:lpstr>
    </vt:vector>
  </TitlesOfParts>
  <Company/>
  <LinksUpToDate>false</LinksUpToDate>
  <CharactersWithSpaces>27490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бюджетное учреждение высшего образования</dc:title>
  <dc:creator>Екатерина</dc:creator>
  <cp:lastModifiedBy>Евсеева Ирина Владимировна</cp:lastModifiedBy>
  <cp:revision>5</cp:revision>
  <cp:lastPrinted>2022-06-23T13:04:00Z</cp:lastPrinted>
  <dcterms:created xsi:type="dcterms:W3CDTF">2022-06-23T06:20:00Z</dcterms:created>
  <dcterms:modified xsi:type="dcterms:W3CDTF">2022-06-23T13:06:00Z</dcterms:modified>
</cp:coreProperties>
</file>